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1E10C9">
      <w:pPr>
        <w:jc w:val="center"/>
        <w:rPr>
          <w:b/>
          <w:szCs w:val="17"/>
        </w:rPr>
      </w:pPr>
      <w:r>
        <w:rPr>
          <w:b/>
          <w:szCs w:val="17"/>
        </w:rPr>
        <w:t>4</w:t>
      </w:r>
      <w:r w:rsidR="00BC6976">
        <w:rPr>
          <w:b/>
          <w:szCs w:val="17"/>
        </w:rPr>
        <w:t>3</w:t>
      </w:r>
      <w:r w:rsidR="001E10C9">
        <w:rPr>
          <w:b/>
          <w:szCs w:val="17"/>
        </w:rPr>
        <w:t>8</w:t>
      </w:r>
      <w:r w:rsidR="00C91282" w:rsidRPr="00C91282">
        <w:rPr>
          <w:b/>
          <w:szCs w:val="17"/>
          <w:vertAlign w:val="superscript"/>
        </w:rPr>
        <w:t>th</w:t>
      </w:r>
      <w:r w:rsidR="009741E7">
        <w:rPr>
          <w:b/>
          <w:szCs w:val="17"/>
        </w:rPr>
        <w:t xml:space="preserve"> </w:t>
      </w:r>
      <w:r w:rsidR="001E10C9">
        <w:rPr>
          <w:b/>
          <w:szCs w:val="17"/>
        </w:rPr>
        <w:t xml:space="preserve">SPECIAL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1E10C9" w:rsidP="00C91282">
      <w:pPr>
        <w:jc w:val="center"/>
        <w:rPr>
          <w:b/>
        </w:rPr>
      </w:pPr>
      <w:r>
        <w:rPr>
          <w:b/>
        </w:rPr>
        <w:t>JULY</w:t>
      </w:r>
      <w:r w:rsidR="00BC6976">
        <w:rPr>
          <w:b/>
        </w:rPr>
        <w:t xml:space="preserve"> </w:t>
      </w:r>
      <w:r>
        <w:rPr>
          <w:b/>
        </w:rPr>
        <w:t>13</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1E10C9" w:rsidRDefault="00202C02" w:rsidP="001E10C9">
      <w:r>
        <w:rPr>
          <w:b/>
          <w:szCs w:val="17"/>
        </w:rPr>
        <w:t>TRUSTEES PRESENT</w:t>
      </w:r>
      <w:r>
        <w:rPr>
          <w:szCs w:val="17"/>
        </w:rPr>
        <w:t>:</w:t>
      </w:r>
      <w:r w:rsidR="001E10C9" w:rsidRPr="001E10C9">
        <w:t xml:space="preserve"> </w:t>
      </w:r>
      <w:r w:rsidR="001E10C9" w:rsidRPr="001E10C9">
        <w:rPr>
          <w:szCs w:val="17"/>
        </w:rPr>
        <w:t>John Manning</w:t>
      </w:r>
      <w:r w:rsidR="001E10C9">
        <w:rPr>
          <w:szCs w:val="17"/>
        </w:rPr>
        <w:t>,</w:t>
      </w:r>
      <w:r>
        <w:rPr>
          <w:szCs w:val="17"/>
        </w:rPr>
        <w:t xml:space="preserve"> </w:t>
      </w:r>
      <w:r w:rsidR="001E10C9" w:rsidRPr="001E10C9">
        <w:rPr>
          <w:szCs w:val="17"/>
        </w:rPr>
        <w:t>Elvie Ancheta</w:t>
      </w:r>
      <w:r w:rsidR="001E10C9">
        <w:rPr>
          <w:szCs w:val="17"/>
        </w:rPr>
        <w:t>,</w:t>
      </w:r>
      <w:r w:rsidR="001E10C9" w:rsidRPr="001E10C9">
        <w:rPr>
          <w:szCs w:val="17"/>
        </w:rPr>
        <w:t xml:space="preserve"> </w:t>
      </w:r>
      <w:r w:rsidR="00384FF2">
        <w:rPr>
          <w:szCs w:val="17"/>
        </w:rPr>
        <w:t>David Gantenbein</w:t>
      </w:r>
      <w:r w:rsidR="001E10C9">
        <w:rPr>
          <w:szCs w:val="17"/>
        </w:rPr>
        <w:t xml:space="preserve">, </w:t>
      </w:r>
      <w:r w:rsidR="001E10C9" w:rsidRPr="001E10C9">
        <w:rPr>
          <w:szCs w:val="17"/>
        </w:rPr>
        <w:t xml:space="preserve">Tierney Smith-Woods </w:t>
      </w:r>
      <w:r w:rsidR="00384FF2">
        <w:rPr>
          <w:szCs w:val="17"/>
        </w:rPr>
        <w:t xml:space="preserve">and </w:t>
      </w:r>
      <w:r w:rsidR="00E221B1">
        <w:t>Steve Hofbauer</w:t>
      </w:r>
      <w:r w:rsidR="001E10C9">
        <w:t>.</w:t>
      </w:r>
      <w:r w:rsidR="00384FF2">
        <w:t xml:space="preserve"> </w:t>
      </w:r>
    </w:p>
    <w:p w:rsidR="00202C02" w:rsidRPr="001E10C9" w:rsidRDefault="00C83B72" w:rsidP="001E10C9">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1E10C9">
      <w:pPr>
        <w:ind w:left="720" w:hanging="720"/>
      </w:pPr>
      <w:r>
        <w:rPr>
          <w:b/>
          <w:szCs w:val="17"/>
        </w:rPr>
        <w:t>TRUSTEES ABSENT</w:t>
      </w:r>
      <w:r>
        <w:rPr>
          <w:szCs w:val="17"/>
        </w:rPr>
        <w:t>:</w:t>
      </w:r>
      <w:r w:rsidR="003C76E3">
        <w:rPr>
          <w:szCs w:val="17"/>
        </w:rPr>
        <w:t xml:space="preserve"> </w:t>
      </w:r>
      <w:r w:rsidR="001E10C9">
        <w:rPr>
          <w:szCs w:val="17"/>
        </w:rPr>
        <w:t>None.</w:t>
      </w:r>
    </w:p>
    <w:p w:rsidR="008D5BED" w:rsidRDefault="008D5BED">
      <w:pPr>
        <w:ind w:left="720" w:hanging="720"/>
        <w:rPr>
          <w:szCs w:val="17"/>
        </w:rPr>
      </w:pPr>
    </w:p>
    <w:p w:rsidR="00C836B7" w:rsidRDefault="00202C02" w:rsidP="00383098">
      <w:pPr>
        <w:ind w:left="720" w:hanging="720"/>
        <w:rPr>
          <w:szCs w:val="17"/>
        </w:rPr>
      </w:pPr>
      <w:r>
        <w:rPr>
          <w:b/>
          <w:szCs w:val="17"/>
        </w:rPr>
        <w:t>STAFF PRESENT</w:t>
      </w:r>
      <w:r w:rsidR="00E221B1">
        <w:rPr>
          <w:szCs w:val="17"/>
        </w:rPr>
        <w:t xml:space="preserve">: </w:t>
      </w:r>
      <w:r w:rsidR="00C621EA">
        <w:rPr>
          <w:szCs w:val="17"/>
        </w:rPr>
        <w:t>Leann Verdick</w:t>
      </w:r>
    </w:p>
    <w:p w:rsidR="00884691" w:rsidRDefault="00884691">
      <w:pPr>
        <w:ind w:left="720" w:hanging="720"/>
        <w:rPr>
          <w:b/>
          <w:szCs w:val="17"/>
        </w:rPr>
      </w:pPr>
    </w:p>
    <w:p w:rsidR="007E1131" w:rsidRDefault="00B14222" w:rsidP="0095649F">
      <w:pPr>
        <w:ind w:left="720" w:hanging="720"/>
        <w:rPr>
          <w:szCs w:val="17"/>
        </w:rPr>
      </w:pPr>
      <w:r>
        <w:rPr>
          <w:b/>
          <w:szCs w:val="17"/>
        </w:rPr>
        <w:t>OPENING</w:t>
      </w:r>
      <w:r>
        <w:rPr>
          <w:szCs w:val="17"/>
        </w:rPr>
        <w:t xml:space="preserve">: </w:t>
      </w:r>
      <w:r w:rsidR="008A6939">
        <w:rPr>
          <w:szCs w:val="17"/>
        </w:rPr>
        <w:t xml:space="preserve"> </w:t>
      </w:r>
      <w:r w:rsidR="00384FF2">
        <w:rPr>
          <w:szCs w:val="17"/>
        </w:rPr>
        <w:t xml:space="preserve">President </w:t>
      </w:r>
      <w:r w:rsidR="00383098">
        <w:rPr>
          <w:szCs w:val="17"/>
        </w:rPr>
        <w:t>Manning</w:t>
      </w:r>
      <w:r>
        <w:rPr>
          <w:szCs w:val="17"/>
        </w:rPr>
        <w:t xml:space="preserve"> called the meeting to order at 4:</w:t>
      </w:r>
      <w:r w:rsidR="0095649F">
        <w:rPr>
          <w:szCs w:val="17"/>
        </w:rPr>
        <w:t>00</w:t>
      </w:r>
      <w:r w:rsidR="008D5BED">
        <w:rPr>
          <w:szCs w:val="17"/>
        </w:rPr>
        <w:t xml:space="preserve"> </w:t>
      </w:r>
      <w:r w:rsidR="00E221B1">
        <w:rPr>
          <w:szCs w:val="17"/>
        </w:rPr>
        <w:t>p.m.</w:t>
      </w:r>
    </w:p>
    <w:p w:rsidR="003E3FEE" w:rsidRDefault="003E3FEE">
      <w:pPr>
        <w:ind w:left="720" w:hanging="720"/>
        <w:rPr>
          <w:szCs w:val="17"/>
        </w:rPr>
      </w:pPr>
    </w:p>
    <w:p w:rsidR="0095649F" w:rsidRDefault="0095649F" w:rsidP="00A961C6">
      <w:pPr>
        <w:rPr>
          <w:b/>
          <w:szCs w:val="17"/>
        </w:rPr>
      </w:pPr>
      <w:r w:rsidRPr="0095649F">
        <w:rPr>
          <w:b/>
          <w:szCs w:val="17"/>
        </w:rPr>
        <w:t>OPEN PUBLIC HEARING</w:t>
      </w:r>
    </w:p>
    <w:p w:rsidR="0095649F" w:rsidRPr="0095649F" w:rsidRDefault="0095649F" w:rsidP="0095649F">
      <w:pPr>
        <w:ind w:left="720"/>
        <w:rPr>
          <w:bCs/>
          <w:szCs w:val="17"/>
        </w:rPr>
      </w:pPr>
      <w:r w:rsidRPr="0095649F">
        <w:rPr>
          <w:bCs/>
          <w:szCs w:val="17"/>
        </w:rPr>
        <w:t>Trustee Manning moves to open Public Hearing. Trustee Ancheta seconds the motion. Motion passes unanimously.</w:t>
      </w:r>
    </w:p>
    <w:p w:rsidR="0095649F" w:rsidRDefault="0095649F" w:rsidP="00A961C6">
      <w:pPr>
        <w:rPr>
          <w:b/>
          <w:szCs w:val="17"/>
        </w:rPr>
      </w:pPr>
    </w:p>
    <w:p w:rsidR="002C6B61" w:rsidRDefault="0095649F" w:rsidP="00A961C6">
      <w:pPr>
        <w:rPr>
          <w:b/>
          <w:szCs w:val="17"/>
        </w:rPr>
      </w:pPr>
      <w:r w:rsidRPr="0095649F">
        <w:rPr>
          <w:b/>
          <w:szCs w:val="17"/>
        </w:rPr>
        <w:t>ANNOUNCEMENT OF THE TABULATION OF BALLOT RESULTS FROM SCI CONSULTING GROUP FOR THE PROPOSED MOSQUITO, VECTOR AND DISEASE CONTROL ASSESSMENT.</w:t>
      </w:r>
    </w:p>
    <w:p w:rsidR="0095649F" w:rsidRDefault="001E11E4" w:rsidP="001E11E4">
      <w:pPr>
        <w:ind w:left="720"/>
        <w:rPr>
          <w:bCs/>
          <w:szCs w:val="17"/>
        </w:rPr>
      </w:pPr>
      <w:r>
        <w:rPr>
          <w:bCs/>
          <w:szCs w:val="17"/>
        </w:rPr>
        <w:t xml:space="preserve">Sonia Ortega, </w:t>
      </w:r>
      <w:r w:rsidR="0095649F">
        <w:rPr>
          <w:bCs/>
          <w:szCs w:val="17"/>
        </w:rPr>
        <w:t>SCI Consultant</w:t>
      </w:r>
      <w:r>
        <w:rPr>
          <w:bCs/>
          <w:szCs w:val="17"/>
        </w:rPr>
        <w:t>,</w:t>
      </w:r>
      <w:r w:rsidR="0095649F">
        <w:rPr>
          <w:bCs/>
          <w:szCs w:val="17"/>
        </w:rPr>
        <w:t xml:space="preserve"> opens with presenting the results of the </w:t>
      </w:r>
      <w:r>
        <w:rPr>
          <w:bCs/>
          <w:szCs w:val="17"/>
        </w:rPr>
        <w:t>tabulation.</w:t>
      </w:r>
      <w:r w:rsidR="0095649F">
        <w:rPr>
          <w:bCs/>
          <w:szCs w:val="17"/>
        </w:rPr>
        <w:t xml:space="preserve"> </w:t>
      </w:r>
      <w:r>
        <w:rPr>
          <w:bCs/>
          <w:szCs w:val="17"/>
        </w:rPr>
        <w:t>T</w:t>
      </w:r>
      <w:r w:rsidR="0095649F">
        <w:rPr>
          <w:bCs/>
          <w:szCs w:val="17"/>
        </w:rPr>
        <w:t>here was a 45/55 result with the Proposition failing. Sonia goes on to say that the drastic difference between the survey and ballot is unheard of and very unusual. The only guess is that the political and economic climate had worsened between the two and had heavily impacted our efforts. We had received 10,825 ballots back</w:t>
      </w:r>
      <w:r w:rsidR="001416F2">
        <w:rPr>
          <w:bCs/>
          <w:szCs w:val="17"/>
        </w:rPr>
        <w:t xml:space="preserve"> </w:t>
      </w:r>
      <w:r w:rsidR="0095649F">
        <w:rPr>
          <w:bCs/>
          <w:szCs w:val="17"/>
        </w:rPr>
        <w:t>(</w:t>
      </w:r>
      <w:r w:rsidR="001416F2">
        <w:rPr>
          <w:bCs/>
          <w:szCs w:val="17"/>
        </w:rPr>
        <w:t>5,254 yes; 5,571 no; 130 invalid); they will be conducting a data analysis to see where our outreach should be directed in the future. This data will have a breakdown of everything, more specifically on what types of properties voted which way.</w:t>
      </w:r>
      <w:r>
        <w:rPr>
          <w:bCs/>
          <w:szCs w:val="17"/>
        </w:rPr>
        <w:t xml:space="preserve"> This will allow us to see the bigger picture and to have a more solid reason as to why this did not pass.</w:t>
      </w:r>
      <w:r w:rsidR="001416F2">
        <w:rPr>
          <w:bCs/>
          <w:szCs w:val="17"/>
        </w:rPr>
        <w:t xml:space="preserve"> For now it is best to look at our revenue and be frugal, what we do in the future will rely heavily on politics and economics so it is hard to say what the future holds and when we could potentially pursue this again.</w:t>
      </w:r>
      <w:r>
        <w:rPr>
          <w:bCs/>
          <w:szCs w:val="17"/>
        </w:rPr>
        <w:t xml:space="preserve"> Sonia does recommend to partake in a tracker survey that lasts 3-5 years before going into another full blown Proposition 218; during this time we will gain a knowledge on the needs of the community and whether their feelings towards promoting the district would make doing another Prop 218 worth it. </w:t>
      </w:r>
      <w:r w:rsidR="00F00857">
        <w:rPr>
          <w:bCs/>
          <w:szCs w:val="17"/>
        </w:rPr>
        <w:t>This is a much more cost effective way that, while it takes money to conduct, has the potential of saving the district money if we decide to do another Proposition 218.</w:t>
      </w:r>
    </w:p>
    <w:p w:rsidR="006C02E2" w:rsidRDefault="006C02E2" w:rsidP="001E11E4">
      <w:pPr>
        <w:ind w:left="720"/>
        <w:rPr>
          <w:bCs/>
          <w:szCs w:val="17"/>
        </w:rPr>
      </w:pPr>
    </w:p>
    <w:p w:rsidR="006C02E2" w:rsidRDefault="006C02E2" w:rsidP="001E11E4">
      <w:pPr>
        <w:ind w:left="720"/>
        <w:rPr>
          <w:bCs/>
          <w:szCs w:val="17"/>
        </w:rPr>
      </w:pPr>
    </w:p>
    <w:p w:rsidR="00DC0F60" w:rsidRDefault="00DC0F60" w:rsidP="00DC0F60">
      <w:pPr>
        <w:rPr>
          <w:bCs/>
          <w:szCs w:val="17"/>
        </w:rPr>
      </w:pPr>
    </w:p>
    <w:p w:rsidR="006C02E2" w:rsidRDefault="006C02E2" w:rsidP="00DC0F60">
      <w:pPr>
        <w:rPr>
          <w:b/>
          <w:szCs w:val="17"/>
        </w:rPr>
      </w:pPr>
    </w:p>
    <w:p w:rsidR="00DC0F60" w:rsidRDefault="00DC0F60" w:rsidP="00DC0F60">
      <w:pPr>
        <w:rPr>
          <w:b/>
          <w:szCs w:val="17"/>
        </w:rPr>
      </w:pPr>
      <w:r w:rsidRPr="00DC0F60">
        <w:rPr>
          <w:b/>
          <w:szCs w:val="17"/>
        </w:rPr>
        <w:t>CLOSE PUBLIC HEARING</w:t>
      </w:r>
    </w:p>
    <w:p w:rsidR="00DC0F60" w:rsidRPr="00DC0F60" w:rsidRDefault="00DC0F60" w:rsidP="00DC0F60">
      <w:pPr>
        <w:ind w:left="720"/>
        <w:rPr>
          <w:bCs/>
          <w:szCs w:val="17"/>
        </w:rPr>
      </w:pPr>
      <w:r w:rsidRPr="00DC0F60">
        <w:rPr>
          <w:bCs/>
          <w:szCs w:val="17"/>
        </w:rPr>
        <w:t xml:space="preserve">Trustee </w:t>
      </w:r>
      <w:r>
        <w:rPr>
          <w:bCs/>
          <w:szCs w:val="17"/>
        </w:rPr>
        <w:t>Hofbauer</w:t>
      </w:r>
      <w:r w:rsidRPr="00DC0F60">
        <w:rPr>
          <w:bCs/>
          <w:szCs w:val="17"/>
        </w:rPr>
        <w:t xml:space="preserve"> moves to </w:t>
      </w:r>
      <w:r>
        <w:rPr>
          <w:bCs/>
          <w:szCs w:val="17"/>
        </w:rPr>
        <w:t>close</w:t>
      </w:r>
      <w:r w:rsidRPr="00DC0F60">
        <w:rPr>
          <w:bCs/>
          <w:szCs w:val="17"/>
        </w:rPr>
        <w:t xml:space="preserve"> Public Hearing. Trustee </w:t>
      </w:r>
      <w:r>
        <w:rPr>
          <w:bCs/>
          <w:szCs w:val="17"/>
        </w:rPr>
        <w:t xml:space="preserve">Gantenbein </w:t>
      </w:r>
      <w:r w:rsidRPr="00DC0F60">
        <w:rPr>
          <w:bCs/>
          <w:szCs w:val="17"/>
        </w:rPr>
        <w:t>seconds the motion. Motion passes unanimously.</w:t>
      </w:r>
    </w:p>
    <w:p w:rsidR="00270873" w:rsidRPr="00D235E4" w:rsidRDefault="00363D1C" w:rsidP="008A1236">
      <w:pPr>
        <w:tabs>
          <w:tab w:val="left" w:pos="720"/>
          <w:tab w:val="left" w:pos="1440"/>
          <w:tab w:val="left" w:pos="6195"/>
        </w:tabs>
        <w:ind w:left="720" w:hanging="720"/>
        <w:rPr>
          <w:bCs/>
        </w:rPr>
      </w:pPr>
      <w:r w:rsidRPr="00506696">
        <w:rPr>
          <w:bCs/>
        </w:rPr>
        <w:tab/>
      </w:r>
      <w:r w:rsidR="00270873" w:rsidRPr="00D235E4">
        <w:rPr>
          <w:bCs/>
        </w:rPr>
        <w:tab/>
      </w:r>
      <w:r w:rsidR="008A1236">
        <w:rPr>
          <w:bCs/>
        </w:rPr>
        <w:tab/>
      </w:r>
    </w:p>
    <w:p w:rsidR="00E906E6" w:rsidRDefault="009741E7" w:rsidP="00383098">
      <w:pPr>
        <w:rPr>
          <w:bCs/>
        </w:rPr>
      </w:pPr>
      <w:r>
        <w:rPr>
          <w:b/>
        </w:rPr>
        <w:t xml:space="preserve">NEXT BOARD MEETING IS SCHEDULED FOR </w:t>
      </w:r>
      <w:r w:rsidR="00383098">
        <w:rPr>
          <w:b/>
        </w:rPr>
        <w:t>JULY</w:t>
      </w:r>
      <w:r w:rsidR="00896E78">
        <w:rPr>
          <w:b/>
        </w:rPr>
        <w:t xml:space="preserve"> 2</w:t>
      </w:r>
      <w:r w:rsidR="00383098">
        <w:rPr>
          <w:b/>
        </w:rPr>
        <w:t>8</w:t>
      </w:r>
      <w:r>
        <w:rPr>
          <w:b/>
        </w:rPr>
        <w:t>, 2022 AT 4</w:t>
      </w:r>
      <w:r w:rsidR="00174AE5">
        <w:rPr>
          <w:b/>
        </w:rPr>
        <w:t>:00 PM VIA ZOOM</w:t>
      </w:r>
    </w:p>
    <w:p w:rsidR="00801137" w:rsidRPr="00383098" w:rsidRDefault="00801137" w:rsidP="00383098">
      <w:pPr>
        <w:ind w:left="720" w:hanging="720"/>
        <w:rPr>
          <w:bCs/>
        </w:rPr>
      </w:pPr>
      <w:r>
        <w:rPr>
          <w:b/>
        </w:rPr>
        <w:tab/>
      </w: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896E78">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DC0F60">
        <w:rPr>
          <w:bCs/>
          <w:szCs w:val="17"/>
        </w:rPr>
        <w:t>4:25</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bookmarkStart w:id="0" w:name="_GoBack"/>
      <w:bookmarkEnd w:id="0"/>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1E" w:rsidRDefault="0086511E">
      <w:r>
        <w:separator/>
      </w:r>
    </w:p>
  </w:endnote>
  <w:endnote w:type="continuationSeparator" w:id="0">
    <w:p w:rsidR="0086511E" w:rsidRDefault="0086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41612">
              <w:rPr>
                <w:b/>
                <w:noProof/>
              </w:rPr>
              <w:t>2</w:t>
            </w:r>
            <w:r>
              <w:rPr>
                <w:b/>
                <w:sz w:val="24"/>
                <w:szCs w:val="24"/>
              </w:rPr>
              <w:fldChar w:fldCharType="end"/>
            </w:r>
            <w:r>
              <w:t xml:space="preserve"> of </w:t>
            </w:r>
            <w:r w:rsidR="00C21DD8">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41612">
              <w:rPr>
                <w:b/>
                <w:noProof/>
              </w:rPr>
              <w:t>1</w:t>
            </w:r>
            <w:r>
              <w:rPr>
                <w:b/>
                <w:sz w:val="24"/>
                <w:szCs w:val="24"/>
              </w:rPr>
              <w:fldChar w:fldCharType="end"/>
            </w:r>
            <w:r>
              <w:t xml:space="preserve"> of </w:t>
            </w:r>
            <w:r w:rsidR="00C21DD8">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1E" w:rsidRDefault="0086511E">
      <w:r>
        <w:separator/>
      </w:r>
    </w:p>
  </w:footnote>
  <w:footnote w:type="continuationSeparator" w:id="0">
    <w:p w:rsidR="0086511E" w:rsidRDefault="00865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9741E7">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A41612">
      <w:rPr>
        <w:b/>
        <w:sz w:val="17"/>
        <w:szCs w:val="17"/>
      </w:rPr>
      <w:t>July 13</w:t>
    </w:r>
    <w:r w:rsidR="00EC4B6E">
      <w:rPr>
        <w:b/>
        <w:sz w:val="17"/>
        <w:szCs w:val="17"/>
      </w:rPr>
      <w:t>,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3BA4"/>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6F2"/>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10C9"/>
    <w:rsid w:val="001E11E4"/>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098"/>
    <w:rsid w:val="00383CC4"/>
    <w:rsid w:val="00384FF2"/>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402A"/>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A35"/>
    <w:rsid w:val="006B2FF0"/>
    <w:rsid w:val="006B3119"/>
    <w:rsid w:val="006B5117"/>
    <w:rsid w:val="006B5192"/>
    <w:rsid w:val="006C022A"/>
    <w:rsid w:val="006C02E2"/>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1C9"/>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1E"/>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1ECF"/>
    <w:rsid w:val="00952BF4"/>
    <w:rsid w:val="009535BF"/>
    <w:rsid w:val="00955519"/>
    <w:rsid w:val="0095649F"/>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1612"/>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1977"/>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60"/>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677F1"/>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857"/>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A3C9-9348-4CA6-9EA7-6E884F49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12047</TotalTime>
  <Pages>2</Pages>
  <Words>438</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99</cp:revision>
  <cp:lastPrinted>2021-06-24T21:46:00Z</cp:lastPrinted>
  <dcterms:created xsi:type="dcterms:W3CDTF">2021-07-20T16:53:00Z</dcterms:created>
  <dcterms:modified xsi:type="dcterms:W3CDTF">2022-07-25T19:26:00Z</dcterms:modified>
</cp:coreProperties>
</file>