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5642B0">
      <w:pPr>
        <w:spacing w:line="360" w:lineRule="auto"/>
        <w:jc w:val="center"/>
        <w:rPr>
          <w:b/>
          <w:szCs w:val="17"/>
        </w:rPr>
      </w:pPr>
      <w:r>
        <w:rPr>
          <w:b/>
          <w:szCs w:val="17"/>
        </w:rPr>
        <w:t>4</w:t>
      </w:r>
      <w:r w:rsidR="00ED1BD3">
        <w:rPr>
          <w:b/>
          <w:szCs w:val="17"/>
        </w:rPr>
        <w:t>5</w:t>
      </w:r>
      <w:r w:rsidR="005642B0">
        <w:rPr>
          <w:b/>
          <w:szCs w:val="17"/>
        </w:rPr>
        <w:t>2</w:t>
      </w:r>
      <w:r w:rsidR="005642B0">
        <w:rPr>
          <w:b/>
          <w:szCs w:val="17"/>
          <w:vertAlign w:val="superscript"/>
        </w:rPr>
        <w:t>nd</w:t>
      </w:r>
      <w:r w:rsidR="009741E7">
        <w:rPr>
          <w:b/>
          <w:szCs w:val="17"/>
        </w:rPr>
        <w:t xml:space="preserve"> </w:t>
      </w:r>
      <w:r w:rsidR="00202C02">
        <w:rPr>
          <w:b/>
          <w:szCs w:val="17"/>
        </w:rPr>
        <w:t>MEETING OF THE BOARD OF TRUSTEES</w:t>
      </w:r>
    </w:p>
    <w:p w:rsidR="00976E51"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5F3B86">
      <w:pPr>
        <w:jc w:val="center"/>
        <w:rPr>
          <w:b/>
          <w:szCs w:val="17"/>
        </w:rPr>
      </w:pPr>
    </w:p>
    <w:p w:rsidR="00202C02" w:rsidRDefault="005642B0" w:rsidP="005642B0">
      <w:pPr>
        <w:jc w:val="center"/>
        <w:rPr>
          <w:b/>
        </w:rPr>
      </w:pPr>
      <w:r>
        <w:rPr>
          <w:b/>
        </w:rPr>
        <w:t>SEPTEMBER</w:t>
      </w:r>
      <w:r w:rsidR="00BC2534">
        <w:rPr>
          <w:b/>
        </w:rPr>
        <w:t xml:space="preserve"> 2</w:t>
      </w:r>
      <w:r>
        <w:rPr>
          <w:b/>
        </w:rPr>
        <w:t>8</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6C27D4" w:rsidRDefault="00202C02" w:rsidP="006C27D4">
      <w:r>
        <w:rPr>
          <w:b/>
          <w:szCs w:val="17"/>
        </w:rPr>
        <w:t>TRUSTEES PRESENT</w:t>
      </w:r>
      <w:r w:rsidR="003C2989">
        <w:rPr>
          <w:szCs w:val="17"/>
        </w:rPr>
        <w:t>:</w:t>
      </w:r>
      <w:r w:rsidR="0072595A">
        <w:rPr>
          <w:szCs w:val="17"/>
        </w:rPr>
        <w:t xml:space="preserve"> </w:t>
      </w:r>
      <w:r w:rsidR="000C7F76">
        <w:rPr>
          <w:szCs w:val="17"/>
        </w:rPr>
        <w:t xml:space="preserve">John Manning, </w:t>
      </w:r>
      <w:r w:rsidR="00384FF2">
        <w:rPr>
          <w:szCs w:val="17"/>
        </w:rPr>
        <w:t>David Gantenbein</w:t>
      </w:r>
      <w:r w:rsidR="00372C2B">
        <w:rPr>
          <w:szCs w:val="17"/>
        </w:rPr>
        <w:t xml:space="preserve">, Elvie Ancheta, </w:t>
      </w:r>
      <w:r w:rsidR="00363CC6">
        <w:rPr>
          <w:szCs w:val="17"/>
        </w:rPr>
        <w:t>and</w:t>
      </w:r>
      <w:r w:rsidR="000F4B36">
        <w:t xml:space="preserve"> Cado Dhinsa.</w:t>
      </w:r>
    </w:p>
    <w:p w:rsidR="00202C02" w:rsidRPr="00EB444B" w:rsidRDefault="00C83B72" w:rsidP="006C27D4">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8D5BED" w:rsidRDefault="00202C02" w:rsidP="000C7F76">
      <w:pPr>
        <w:ind w:left="720" w:hanging="720"/>
        <w:rPr>
          <w:szCs w:val="17"/>
        </w:rPr>
      </w:pPr>
      <w:r w:rsidRPr="00EB444B">
        <w:rPr>
          <w:b/>
        </w:rPr>
        <w:t>TRUSTEES ABSENT</w:t>
      </w:r>
      <w:r w:rsidRPr="00EB444B">
        <w:t>:</w:t>
      </w:r>
      <w:r w:rsidR="00AF2E1D">
        <w:t xml:space="preserve"> </w:t>
      </w:r>
      <w:r w:rsidR="000C7F76">
        <w:rPr>
          <w:szCs w:val="17"/>
        </w:rPr>
        <w:t>Tierney Smith-Woods</w:t>
      </w:r>
    </w:p>
    <w:p w:rsidR="006C27D4" w:rsidRPr="00EB444B" w:rsidRDefault="006C27D4" w:rsidP="000C7F76">
      <w:pPr>
        <w:ind w:left="720" w:hanging="720"/>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0C7F76">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0C7F76">
        <w:rPr>
          <w:szCs w:val="17"/>
        </w:rPr>
        <w:t>Manning</w:t>
      </w:r>
      <w:r>
        <w:rPr>
          <w:szCs w:val="17"/>
        </w:rPr>
        <w:t xml:space="preserve"> </w:t>
      </w:r>
      <w:r w:rsidR="000D3378">
        <w:rPr>
          <w:szCs w:val="17"/>
        </w:rPr>
        <w:t xml:space="preserve">called the meeting to order at </w:t>
      </w:r>
      <w:r w:rsidR="000C7F76">
        <w:rPr>
          <w:szCs w:val="17"/>
        </w:rPr>
        <w:t>4</w:t>
      </w:r>
      <w:r>
        <w:rPr>
          <w:szCs w:val="17"/>
        </w:rPr>
        <w:t>:</w:t>
      </w:r>
      <w:r w:rsidR="000C7F76">
        <w:rPr>
          <w:szCs w:val="17"/>
        </w:rPr>
        <w:t>05</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F4B36" w:rsidRDefault="000F4B36" w:rsidP="00A961C6">
      <w:pPr>
        <w:rPr>
          <w:b/>
          <w:szCs w:val="17"/>
        </w:rPr>
      </w:pPr>
    </w:p>
    <w:p w:rsidR="0060751C" w:rsidRDefault="00E70866" w:rsidP="005642B0">
      <w:pPr>
        <w:rPr>
          <w:b/>
        </w:rPr>
      </w:pPr>
      <w:r w:rsidRPr="00E70866">
        <w:rPr>
          <w:b/>
          <w:szCs w:val="17"/>
        </w:rPr>
        <w:t>A</w:t>
      </w:r>
      <w:r w:rsidR="008D2AC2">
        <w:rPr>
          <w:b/>
        </w:rPr>
        <w:t>PPROVAL OF</w:t>
      </w:r>
      <w:r w:rsidR="00E368A2">
        <w:rPr>
          <w:b/>
        </w:rPr>
        <w:t xml:space="preserve"> </w:t>
      </w:r>
      <w:r w:rsidR="005642B0">
        <w:rPr>
          <w:b/>
        </w:rPr>
        <w:t>AUGUST</w:t>
      </w:r>
      <w:r w:rsidR="00E22ED5">
        <w:rPr>
          <w:b/>
        </w:rPr>
        <w:t xml:space="preserve"> </w:t>
      </w:r>
      <w:r w:rsidR="00E754CA">
        <w:rPr>
          <w:b/>
        </w:rPr>
        <w:t>2</w:t>
      </w:r>
      <w:r w:rsidR="00871D2B">
        <w:rPr>
          <w:b/>
        </w:rPr>
        <w:t>7</w:t>
      </w:r>
      <w:r w:rsidR="00E22ED5">
        <w:rPr>
          <w:b/>
        </w:rPr>
        <w:t>,</w:t>
      </w:r>
      <w:r w:rsidR="00087732">
        <w:rPr>
          <w:b/>
        </w:rPr>
        <w:t xml:space="preserve"> 202</w:t>
      </w:r>
      <w:r w:rsidR="00E754CA">
        <w:rPr>
          <w:b/>
        </w:rPr>
        <w:t>3</w:t>
      </w:r>
      <w:r w:rsidR="009741E7">
        <w:rPr>
          <w:b/>
        </w:rPr>
        <w:t xml:space="preserve"> </w:t>
      </w:r>
      <w:r w:rsidR="0060751C">
        <w:rPr>
          <w:b/>
        </w:rPr>
        <w:t>MEETING MINUTES:</w:t>
      </w:r>
    </w:p>
    <w:p w:rsidR="00D66AFE" w:rsidRDefault="0060751C" w:rsidP="000D3378">
      <w:pPr>
        <w:ind w:left="720" w:hanging="720"/>
      </w:pPr>
      <w:r>
        <w:rPr>
          <w:b/>
        </w:rPr>
        <w:tab/>
      </w:r>
      <w:r w:rsidR="00A35213">
        <w:t>Trustee</w:t>
      </w:r>
      <w:r w:rsidR="000D3378">
        <w:t xml:space="preserve"> </w:t>
      </w:r>
      <w:r w:rsidR="000C7F76">
        <w:t>Ancheta</w:t>
      </w:r>
      <w:r w:rsidR="00372C2B">
        <w:t xml:space="preserve"> </w:t>
      </w:r>
      <w:r w:rsidR="00A961C6">
        <w:t xml:space="preserve">moved to approve the </w:t>
      </w:r>
      <w:r w:rsidR="00315DBE">
        <w:t>M</w:t>
      </w:r>
      <w:r w:rsidR="00A961C6">
        <w:t>inutes.</w:t>
      </w:r>
      <w:r w:rsidR="00A35213">
        <w:t xml:space="preserve"> </w:t>
      </w:r>
      <w:r w:rsidR="00AF57CA">
        <w:t>Trustee</w:t>
      </w:r>
      <w:r w:rsidR="00E65974">
        <w:t xml:space="preserve"> </w:t>
      </w:r>
      <w:r w:rsidR="000C7F76">
        <w:t>Gantenbein</w:t>
      </w:r>
      <w:r w:rsidR="000D3378">
        <w:t xml:space="preserve"> </w:t>
      </w:r>
      <w:r w:rsidR="00AF57CA">
        <w:t xml:space="preserve">seconded the motion. </w:t>
      </w:r>
      <w:r w:rsidR="00A35213">
        <w:t>The motion passed unanimously.</w:t>
      </w:r>
    </w:p>
    <w:p w:rsidR="00A35213" w:rsidRPr="00A35213" w:rsidRDefault="00A35213" w:rsidP="006E0A13">
      <w:pPr>
        <w:ind w:left="720" w:hanging="720"/>
      </w:pPr>
    </w:p>
    <w:p w:rsidR="00B46436" w:rsidRDefault="00202C02" w:rsidP="000D3378">
      <w:pPr>
        <w:ind w:left="720" w:hanging="720"/>
        <w:rPr>
          <w:b/>
        </w:rPr>
      </w:pPr>
      <w:r>
        <w:rPr>
          <w:b/>
        </w:rPr>
        <w:t xml:space="preserve">APPROVAL OF </w:t>
      </w:r>
      <w:r w:rsidR="000D3378">
        <w:rPr>
          <w:b/>
        </w:rPr>
        <w:t xml:space="preserve">AUGUST </w:t>
      </w:r>
      <w:r w:rsidR="004E307C">
        <w:rPr>
          <w:b/>
        </w:rPr>
        <w:t xml:space="preserve">EFT’S AND </w:t>
      </w:r>
      <w:r>
        <w:rPr>
          <w:b/>
        </w:rPr>
        <w:t>WARRANTS</w:t>
      </w:r>
      <w:r w:rsidR="001F73CF">
        <w:rPr>
          <w:b/>
        </w:rPr>
        <w:t xml:space="preserve"> FOR A TOTAL OF $</w:t>
      </w:r>
      <w:r w:rsidR="000D3378">
        <w:rPr>
          <w:b/>
        </w:rPr>
        <w:t>117</w:t>
      </w:r>
      <w:r w:rsidR="00871D2B">
        <w:rPr>
          <w:b/>
        </w:rPr>
        <w:t>,</w:t>
      </w:r>
      <w:r w:rsidR="000D3378">
        <w:rPr>
          <w:b/>
        </w:rPr>
        <w:t>550</w:t>
      </w:r>
      <w:r w:rsidR="00BC2534">
        <w:rPr>
          <w:b/>
        </w:rPr>
        <w:t>.</w:t>
      </w:r>
      <w:r w:rsidR="000D3378">
        <w:rPr>
          <w:b/>
        </w:rPr>
        <w:t>17</w:t>
      </w:r>
      <w:r w:rsidR="00924782">
        <w:rPr>
          <w:b/>
        </w:rPr>
        <w:t xml:space="preserve">:  </w:t>
      </w:r>
    </w:p>
    <w:p w:rsidR="002D3061" w:rsidRDefault="001B6DB1" w:rsidP="000D3378">
      <w:pPr>
        <w:ind w:left="720"/>
      </w:pPr>
      <w:r>
        <w:t>Trustee</w:t>
      </w:r>
      <w:r w:rsidR="000D3378">
        <w:t xml:space="preserve"> </w:t>
      </w:r>
      <w:r w:rsidR="000C7F76">
        <w:t>Gantenbein</w:t>
      </w:r>
      <w:r w:rsidR="00372C2B">
        <w:t xml:space="preserve"> </w:t>
      </w:r>
      <w:r>
        <w:t xml:space="preserve">moved </w:t>
      </w:r>
      <w:r w:rsidRPr="007A1BFC">
        <w:t>to approve EFT’s and Warrants</w:t>
      </w:r>
      <w:r w:rsidR="00A961C6">
        <w:t>.</w:t>
      </w:r>
      <w:r w:rsidR="00AF57CA">
        <w:t xml:space="preserve"> Trustee</w:t>
      </w:r>
      <w:r w:rsidR="00372C2B">
        <w:t xml:space="preserve"> </w:t>
      </w:r>
      <w:r w:rsidR="000C7F76">
        <w:t>Manning</w:t>
      </w:r>
      <w:r w:rsidR="000D3378">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0D3378">
      <w:pPr>
        <w:ind w:left="720" w:hanging="720"/>
      </w:pPr>
      <w:r>
        <w:rPr>
          <w:b/>
        </w:rPr>
        <w:t>A</w:t>
      </w:r>
      <w:r w:rsidR="00DA64DA">
        <w:rPr>
          <w:b/>
        </w:rPr>
        <w:t>PPROVAL OF REQUISIT</w:t>
      </w:r>
      <w:r w:rsidR="006E0A13">
        <w:rPr>
          <w:b/>
        </w:rPr>
        <w:t>ION</w:t>
      </w:r>
      <w:r w:rsidR="00826251">
        <w:rPr>
          <w:b/>
        </w:rPr>
        <w:t xml:space="preserve"> NO. 17</w:t>
      </w:r>
      <w:r w:rsidR="00D54235">
        <w:rPr>
          <w:b/>
        </w:rPr>
        <w:t>4</w:t>
      </w:r>
      <w:r w:rsidR="000D3378">
        <w:rPr>
          <w:b/>
        </w:rPr>
        <w:t>4</w:t>
      </w:r>
      <w:r w:rsidR="00B83335">
        <w:rPr>
          <w:b/>
        </w:rPr>
        <w:t xml:space="preserve"> </w:t>
      </w:r>
      <w:r w:rsidR="00ED1018">
        <w:rPr>
          <w:b/>
        </w:rPr>
        <w:t>FOR A TOTAL OF $</w:t>
      </w:r>
      <w:r w:rsidR="00B06786">
        <w:rPr>
          <w:b/>
        </w:rPr>
        <w:t>50</w:t>
      </w:r>
      <w:r w:rsidR="00993414">
        <w:rPr>
          <w:b/>
        </w:rPr>
        <w:t>,</w:t>
      </w:r>
      <w:r w:rsidR="009E319B">
        <w:rPr>
          <w:b/>
        </w:rPr>
        <w:t>000</w:t>
      </w:r>
      <w:r w:rsidR="00BC2534">
        <w:rPr>
          <w:b/>
        </w:rPr>
        <w:t>.00</w:t>
      </w:r>
      <w:r w:rsidR="00DF1E91">
        <w:rPr>
          <w:b/>
        </w:rPr>
        <w:t xml:space="preserve">: </w:t>
      </w:r>
      <w:r w:rsidR="00B871DB">
        <w:t xml:space="preserve"> </w:t>
      </w:r>
    </w:p>
    <w:p w:rsidR="00C27F56" w:rsidRDefault="00E50C84" w:rsidP="000D3378">
      <w:pPr>
        <w:ind w:left="720"/>
      </w:pPr>
      <w:r>
        <w:t>Trustee</w:t>
      </w:r>
      <w:r w:rsidR="000D3378">
        <w:t xml:space="preserve"> </w:t>
      </w:r>
      <w:r w:rsidR="000C7F76">
        <w:t>Manning</w:t>
      </w:r>
      <w:r w:rsidR="003C03E8">
        <w:t xml:space="preserve"> </w:t>
      </w:r>
      <w:r w:rsidR="006B5192">
        <w:t>m</w:t>
      </w:r>
      <w:r>
        <w:t xml:space="preserve">oved to approve the </w:t>
      </w:r>
      <w:r w:rsidR="00315DBE">
        <w:t>R</w:t>
      </w:r>
      <w:r>
        <w:t>equisition.</w:t>
      </w:r>
      <w:r w:rsidR="00E22ED5">
        <w:t xml:space="preserve"> Trustee</w:t>
      </w:r>
      <w:r w:rsidR="00372C2B">
        <w:t xml:space="preserve"> </w:t>
      </w:r>
      <w:r w:rsidR="000C7F76">
        <w:t>Ancheta</w:t>
      </w:r>
      <w:r w:rsidR="000D3378">
        <w:t xml:space="preserve"> </w:t>
      </w:r>
      <w:r w:rsidR="00AF57CA">
        <w:t xml:space="preserve">seconded the motion. </w:t>
      </w:r>
      <w:r w:rsidR="0083672E">
        <w:t>The motion passed unanimously.</w:t>
      </w:r>
    </w:p>
    <w:p w:rsidR="005848CC" w:rsidRDefault="005848CC" w:rsidP="009741E7">
      <w:pPr>
        <w:rPr>
          <w:rFonts w:asciiTheme="majorBidi" w:hAnsiTheme="majorBidi" w:cstheme="majorBidi"/>
          <w:b/>
          <w:bCs/>
        </w:rPr>
      </w:pPr>
    </w:p>
    <w:p w:rsidR="00BC2534" w:rsidRPr="00BC2534" w:rsidRDefault="00BC2534" w:rsidP="00072578">
      <w:pPr>
        <w:rPr>
          <w:rFonts w:asciiTheme="majorBidi" w:hAnsiTheme="majorBidi" w:cstheme="majorBidi"/>
          <w:b/>
          <w:bCs/>
        </w:rPr>
      </w:pPr>
      <w:r w:rsidRPr="00BC2534">
        <w:rPr>
          <w:rFonts w:asciiTheme="majorBidi" w:hAnsiTheme="majorBidi" w:cstheme="majorBidi"/>
          <w:b/>
          <w:bCs/>
        </w:rPr>
        <w:t>APPROVAL OF RESOLUTION NO. 2023-1</w:t>
      </w:r>
      <w:r w:rsidR="00072578">
        <w:rPr>
          <w:rFonts w:asciiTheme="majorBidi" w:hAnsiTheme="majorBidi" w:cstheme="majorBidi"/>
          <w:b/>
          <w:bCs/>
        </w:rPr>
        <w:t>1</w:t>
      </w:r>
      <w:r w:rsidRPr="00BC2534">
        <w:rPr>
          <w:rFonts w:asciiTheme="majorBidi" w:hAnsiTheme="majorBidi" w:cstheme="majorBidi"/>
          <w:b/>
          <w:bCs/>
        </w:rPr>
        <w:t xml:space="preserve"> TO CONTINUE REMOTE TELECONFERENCE</w:t>
      </w:r>
    </w:p>
    <w:p w:rsidR="00BC2534" w:rsidRPr="00BC2534" w:rsidRDefault="00BC2534" w:rsidP="00BC2534">
      <w:pPr>
        <w:rPr>
          <w:rFonts w:asciiTheme="majorBidi" w:hAnsiTheme="majorBidi" w:cstheme="majorBidi"/>
          <w:b/>
          <w:bCs/>
          <w:sz w:val="12"/>
          <w:szCs w:val="12"/>
        </w:rPr>
      </w:pPr>
      <w:r w:rsidRPr="00BC2534">
        <w:rPr>
          <w:rFonts w:asciiTheme="majorBidi" w:hAnsiTheme="majorBidi" w:cstheme="majorBidi"/>
          <w:b/>
          <w:bCs/>
          <w:sz w:val="12"/>
          <w:szCs w:val="12"/>
        </w:rPr>
        <w:t>*THIS IS TO STAY IN COMPLIANCE WITH AB361, TO BE DONE EVERY 30 DAYS</w:t>
      </w:r>
    </w:p>
    <w:p w:rsidR="00C00771" w:rsidRPr="00350034" w:rsidRDefault="00BC2534" w:rsidP="000D3378">
      <w:pPr>
        <w:ind w:left="720"/>
      </w:pPr>
      <w:r>
        <w:t xml:space="preserve">Trustee </w:t>
      </w:r>
      <w:r w:rsidR="000C7F76">
        <w:t>Ancheta</w:t>
      </w:r>
      <w:r w:rsidR="000D3378">
        <w:t xml:space="preserve"> </w:t>
      </w:r>
      <w:r w:rsidR="00B06786">
        <w:t>moved to approve</w:t>
      </w:r>
      <w:r w:rsidR="000D3378">
        <w:t xml:space="preserve"> Resolution 2023-11 to continue remote teleconference</w:t>
      </w:r>
      <w:r w:rsidR="00871D2B">
        <w:t>. Trustee</w:t>
      </w:r>
      <w:r w:rsidR="00372C2B">
        <w:t xml:space="preserve"> </w:t>
      </w:r>
      <w:r w:rsidR="000C7F76">
        <w:t>Manning</w:t>
      </w:r>
      <w:r w:rsidR="000D3378">
        <w:t xml:space="preserve"> </w:t>
      </w:r>
      <w:r>
        <w:t>seconded the motion. The motion passed unanimously.</w:t>
      </w:r>
    </w:p>
    <w:p w:rsidR="00871D2B" w:rsidRDefault="00871D2B" w:rsidP="000D3378">
      <w:pPr>
        <w:rPr>
          <w:b/>
        </w:rPr>
      </w:pPr>
    </w:p>
    <w:p w:rsidR="00C65DD6" w:rsidRDefault="00C65DD6" w:rsidP="00E73275">
      <w:pPr>
        <w:ind w:left="720" w:hanging="720"/>
        <w:rPr>
          <w:b/>
        </w:rPr>
      </w:pPr>
    </w:p>
    <w:p w:rsidR="009C0E28" w:rsidRDefault="009C0E28" w:rsidP="00E73275">
      <w:pPr>
        <w:ind w:left="720" w:hanging="720"/>
        <w:rPr>
          <w:b/>
        </w:rPr>
      </w:pPr>
    </w:p>
    <w:p w:rsidR="009C0E28" w:rsidRDefault="009C0E28" w:rsidP="00E73275">
      <w:pPr>
        <w:ind w:left="720" w:hanging="720"/>
        <w:rPr>
          <w:b/>
        </w:rPr>
      </w:pPr>
    </w:p>
    <w:p w:rsidR="00416C31" w:rsidRDefault="009A6BD5" w:rsidP="00E73275">
      <w:pPr>
        <w:ind w:left="720" w:hanging="720"/>
        <w:rPr>
          <w:b/>
        </w:rPr>
      </w:pPr>
      <w:r>
        <w:rPr>
          <w:b/>
        </w:rPr>
        <w:lastRenderedPageBreak/>
        <w:t>D</w:t>
      </w:r>
      <w:r w:rsidR="00416C31">
        <w:rPr>
          <w:b/>
        </w:rPr>
        <w:t>ISTRICT MANAGERS MONTHLY REPORT</w:t>
      </w:r>
      <w:r w:rsidR="00E73275">
        <w:rPr>
          <w:b/>
        </w:rPr>
        <w:t>:</w:t>
      </w:r>
    </w:p>
    <w:p w:rsidR="00AA6443" w:rsidRPr="00086136" w:rsidRDefault="002B321D" w:rsidP="001376E9">
      <w:pPr>
        <w:ind w:left="720" w:hanging="720"/>
        <w:rPr>
          <w:bCs/>
        </w:rPr>
      </w:pPr>
      <w:r>
        <w:rPr>
          <w:b/>
        </w:rPr>
        <w:tab/>
      </w:r>
      <w:r w:rsidR="00086136" w:rsidRPr="00086136">
        <w:rPr>
          <w:bCs/>
        </w:rPr>
        <w:t>Leann</w:t>
      </w:r>
      <w:r w:rsidR="00DD0D68" w:rsidRPr="00DD0D68">
        <w:t xml:space="preserve"> </w:t>
      </w:r>
      <w:r w:rsidR="00DD0D68">
        <w:t xml:space="preserve">Verdick </w:t>
      </w:r>
      <w:r w:rsidR="002457F4">
        <w:t xml:space="preserve">was able to have a Zoom meeting with representatives for Lancaster and Palmdale, along with their respective attorneys. It started off with the District asking if they researched and understood what a JPA would like with a special district; this being different from any of the other entities that they have absorbed into city functions. We operate under the CA Public Health &amp; Safety Code, own property and vehicles, have a benefits program for employees, all of which would be affected by a JPA. No one said anything, leaving the impression that they have not looked into what that would mean for either party. The </w:t>
      </w:r>
      <w:bookmarkStart w:id="0" w:name="_GoBack"/>
      <w:bookmarkEnd w:id="0"/>
      <w:r w:rsidR="002457F4">
        <w:t xml:space="preserve">Palmdale attorney was the most vocal, bluntly stating that the reason they want a JPA is because the cities believe the district to be failing miserably. Leann adamantly stated that </w:t>
      </w:r>
      <w:r w:rsidR="001376E9">
        <w:t>the district</w:t>
      </w:r>
      <w:r w:rsidR="002457F4">
        <w:t xml:space="preserve"> </w:t>
      </w:r>
      <w:r w:rsidR="001376E9">
        <w:t>is</w:t>
      </w:r>
      <w:r w:rsidR="002457F4">
        <w:t xml:space="preserve"> not failing at all, the only deficit in the budget is what was owed for the failed Proposition 218 and the reason we went forward with running the prop is because the district had outgrown the assessment that was created in 2005. </w:t>
      </w:r>
      <w:r w:rsidR="001376E9">
        <w:t xml:space="preserve">This led to them stating that the cities would prefer that the district move the timeline up for another Proposition 218, so that it would have sooner rather than later; our attorney mentioned that both agencies need to be involved with the district with outreach to see that the measure passes. Towards the end of the meeting the Palmdale Deputy City Manager asked for more information, much to the consternation of Leann as she stated that there has been numerous emails sent from the very beginning on every function and budget the district has operated under in recent years. Since what has been sent is not working, Leann pressed that she ask specific questions so there is no misunderstanding and everyone gets the questions they have on mind, answered. After the meeting Leann put together some more information and passed it onto </w:t>
      </w:r>
      <w:r w:rsidR="00E24630">
        <w:t>our attorney to get his opinion, to which he said we should add in more figures, thinking snapshots of our revenue and expenses from the last 5 years would help. He mentioned that putting a district comparison would help, bringing attention what other districts have at their disposal and what we have to work with may make it apparent that a Proposition 218 was needed. We are needing to get this all together as soon as possible since our attorney will be unavailable for any meetings until the end of October. With the holidays coming up, the time crunch is becoming more and more pressing as no one has much availability around this time of year. Leann has been keeping everyone notified on our progress with the given task of providing more information.</w:t>
      </w:r>
    </w:p>
    <w:p w:rsidR="00C00771" w:rsidRDefault="00C00771" w:rsidP="00196BAF">
      <w:pPr>
        <w:rPr>
          <w:rFonts w:asciiTheme="majorBidi" w:hAnsiTheme="majorBidi" w:cstheme="majorBidi"/>
          <w:b/>
          <w:bCs/>
        </w:rPr>
      </w:pPr>
    </w:p>
    <w:p w:rsidR="00196BAF" w:rsidRDefault="00343C07" w:rsidP="000C7F76">
      <w:pPr>
        <w:rPr>
          <w:rFonts w:asciiTheme="majorBidi" w:hAnsiTheme="majorBidi" w:cstheme="majorBidi"/>
          <w:b/>
          <w:bCs/>
        </w:rPr>
      </w:pPr>
      <w:r>
        <w:rPr>
          <w:rFonts w:asciiTheme="majorBidi" w:hAnsiTheme="majorBidi" w:cstheme="majorBidi"/>
          <w:b/>
          <w:bCs/>
        </w:rPr>
        <w:t>NEXT BOA</w:t>
      </w:r>
      <w:r w:rsidR="00C00771">
        <w:rPr>
          <w:rFonts w:asciiTheme="majorBidi" w:hAnsiTheme="majorBidi" w:cstheme="majorBidi"/>
          <w:b/>
          <w:bCs/>
        </w:rPr>
        <w:t>RD MEETING IS</w:t>
      </w:r>
      <w:r w:rsidR="00871D2B">
        <w:rPr>
          <w:rFonts w:asciiTheme="majorBidi" w:hAnsiTheme="majorBidi" w:cstheme="majorBidi"/>
          <w:b/>
          <w:bCs/>
        </w:rPr>
        <w:t xml:space="preserve"> SCHEDULED FOR </w:t>
      </w:r>
      <w:r w:rsidR="000D3378">
        <w:rPr>
          <w:rFonts w:asciiTheme="majorBidi" w:hAnsiTheme="majorBidi" w:cstheme="majorBidi"/>
          <w:b/>
          <w:bCs/>
        </w:rPr>
        <w:t xml:space="preserve">OCTOBER </w:t>
      </w:r>
      <w:r w:rsidR="000C7F76">
        <w:rPr>
          <w:rFonts w:asciiTheme="majorBidi" w:hAnsiTheme="majorBidi" w:cstheme="majorBidi"/>
          <w:b/>
          <w:bCs/>
        </w:rPr>
        <w:t>11</w:t>
      </w:r>
      <w:r>
        <w:rPr>
          <w:rFonts w:asciiTheme="majorBidi" w:hAnsiTheme="majorBidi" w:cstheme="majorBidi"/>
          <w:b/>
          <w:bCs/>
        </w:rPr>
        <w:t>, 2023 AT 4:00 PM</w:t>
      </w:r>
      <w:r w:rsidR="00710562">
        <w:rPr>
          <w:rFonts w:asciiTheme="majorBidi" w:hAnsiTheme="majorBidi" w:cstheme="majorBidi"/>
          <w:b/>
          <w:bCs/>
        </w:rPr>
        <w:t xml:space="preserve">, </w:t>
      </w:r>
      <w:r w:rsidR="000D3378">
        <w:rPr>
          <w:rFonts w:asciiTheme="majorBidi" w:hAnsiTheme="majorBidi" w:cstheme="majorBidi"/>
          <w:b/>
          <w:bCs/>
        </w:rPr>
        <w:t>VIA ZOOM</w:t>
      </w:r>
      <w:r w:rsidR="00196BAF">
        <w:rPr>
          <w:rFonts w:asciiTheme="majorBidi" w:hAnsiTheme="majorBidi" w:cstheme="majorBidi"/>
          <w:b/>
          <w:bCs/>
        </w:rPr>
        <w:t>:</w:t>
      </w:r>
    </w:p>
    <w:p w:rsidR="00343C07" w:rsidRPr="00196BAF" w:rsidRDefault="00343C07" w:rsidP="00196BAF">
      <w:pPr>
        <w:ind w:firstLine="720"/>
        <w:rPr>
          <w:rFonts w:asciiTheme="majorBidi" w:hAnsiTheme="majorBidi" w:cstheme="majorBidi"/>
          <w:b/>
          <w:bCs/>
        </w:rPr>
      </w:pPr>
      <w:r>
        <w:rPr>
          <w:rFonts w:asciiTheme="majorBidi" w:hAnsiTheme="majorBidi" w:cstheme="majorBidi"/>
        </w:rPr>
        <w:t>No further comment.</w:t>
      </w:r>
    </w:p>
    <w:p w:rsidR="00343C07" w:rsidRDefault="00343C07" w:rsidP="00343C07">
      <w:pPr>
        <w:rPr>
          <w:b/>
        </w:rPr>
      </w:pPr>
    </w:p>
    <w:p w:rsidR="00F73EA9" w:rsidRPr="00F8524D"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F8524D">
        <w:rPr>
          <w:bCs/>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0D3378">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350034">
        <w:rPr>
          <w:bCs/>
          <w:szCs w:val="17"/>
        </w:rPr>
        <w:t xml:space="preserve">Vice </w:t>
      </w:r>
      <w:r w:rsidR="003F1D7D">
        <w:rPr>
          <w:bCs/>
          <w:szCs w:val="17"/>
        </w:rPr>
        <w:t xml:space="preserve">President </w:t>
      </w:r>
      <w:r w:rsidR="00350034">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0C7F76">
        <w:rPr>
          <w:bCs/>
          <w:szCs w:val="17"/>
        </w:rPr>
        <w:t>5</w:t>
      </w:r>
      <w:r w:rsidR="00546A5E">
        <w:rPr>
          <w:bCs/>
          <w:szCs w:val="17"/>
        </w:rPr>
        <w:t>:</w:t>
      </w:r>
      <w:r w:rsidR="000C7F76">
        <w:rPr>
          <w:bCs/>
          <w:szCs w:val="17"/>
        </w:rPr>
        <w:t>03</w:t>
      </w:r>
      <w:r w:rsidR="00546A5E">
        <w:rPr>
          <w:bCs/>
          <w:szCs w:val="17"/>
        </w:rPr>
        <w:t xml:space="preserve"> </w:t>
      </w:r>
      <w:r w:rsidR="009D09BF">
        <w:rPr>
          <w:bCs/>
          <w:szCs w:val="17"/>
        </w:rPr>
        <w:t>p</w:t>
      </w:r>
      <w:r>
        <w:rPr>
          <w:bCs/>
          <w:szCs w:val="17"/>
        </w:rPr>
        <w:t>.m.</w:t>
      </w:r>
      <w:r w:rsidR="008B0BE7">
        <w:rPr>
          <w:bCs/>
          <w:szCs w:val="17"/>
        </w:rPr>
        <w:t xml:space="preserve"> </w:t>
      </w: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387A2A">
        <w:t>David Gantenbein</w:t>
      </w:r>
      <w:r w:rsidR="00A1111E" w:rsidRPr="008B0BE7">
        <w:t xml:space="preserve">           </w:t>
      </w:r>
    </w:p>
    <w:p w:rsidR="00A1111E" w:rsidRPr="00CF3597" w:rsidRDefault="003108E2" w:rsidP="00A42E2A">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w:t>
      </w:r>
      <w:r w:rsidR="00387A2A">
        <w:t xml:space="preserve">Vice </w:t>
      </w:r>
      <w:r w:rsidR="001C6499">
        <w:t>President</w:t>
      </w:r>
      <w:r w:rsidR="00B02BB1" w:rsidRPr="008B0BE7">
        <w:t xml:space="preserve">                                 </w:t>
      </w:r>
      <w:r w:rsidR="008B0BE7">
        <w:t xml:space="preserve">       </w:t>
      </w:r>
      <w:r w:rsidR="00A42E2A">
        <w:t xml:space="preserve">                              </w:t>
      </w:r>
    </w:p>
    <w:sectPr w:rsidR="00A1111E" w:rsidRPr="00CF3597" w:rsidSect="005B7FA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B04" w:rsidRDefault="00C35B04">
      <w:r>
        <w:separator/>
      </w:r>
    </w:p>
  </w:endnote>
  <w:endnote w:type="continuationSeparator" w:id="0">
    <w:p w:rsidR="00C35B04" w:rsidRDefault="00C3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603F3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C0E28">
              <w:rPr>
                <w:b/>
                <w:noProof/>
              </w:rPr>
              <w:t>2</w:t>
            </w:r>
            <w:r>
              <w:rPr>
                <w:b/>
                <w:sz w:val="24"/>
                <w:szCs w:val="24"/>
              </w:rPr>
              <w:fldChar w:fldCharType="end"/>
            </w:r>
            <w:r>
              <w:t xml:space="preserve"> of </w:t>
            </w:r>
            <w:r w:rsidR="009C0E28">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C0E28">
              <w:rPr>
                <w:b/>
                <w:noProof/>
              </w:rPr>
              <w:t>1</w:t>
            </w:r>
            <w:r>
              <w:rPr>
                <w:b/>
                <w:sz w:val="24"/>
                <w:szCs w:val="24"/>
              </w:rPr>
              <w:fldChar w:fldCharType="end"/>
            </w:r>
            <w:r>
              <w:t xml:space="preserve"> of </w:t>
            </w:r>
            <w:r w:rsidR="009C0E28">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B04" w:rsidRDefault="00C35B04">
      <w:r>
        <w:separator/>
      </w:r>
    </w:p>
  </w:footnote>
  <w:footnote w:type="continuationSeparator" w:id="0">
    <w:p w:rsidR="00C35B04" w:rsidRDefault="00C3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9C0E28">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9C0E28">
      <w:rPr>
        <w:b/>
        <w:sz w:val="17"/>
        <w:szCs w:val="17"/>
      </w:rPr>
      <w:t>September</w:t>
    </w:r>
    <w:r w:rsidR="00BC2534">
      <w:rPr>
        <w:b/>
        <w:sz w:val="17"/>
        <w:szCs w:val="17"/>
      </w:rPr>
      <w:t xml:space="preserve"> 2</w:t>
    </w:r>
    <w:r w:rsidR="00871D2B">
      <w:rPr>
        <w:b/>
        <w:sz w:val="17"/>
        <w:szCs w:val="17"/>
      </w:rPr>
      <w:t>8</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C7F76"/>
    <w:rsid w:val="000D0B6F"/>
    <w:rsid w:val="000D1621"/>
    <w:rsid w:val="000D1D4F"/>
    <w:rsid w:val="000D220F"/>
    <w:rsid w:val="000D3261"/>
    <w:rsid w:val="000D3378"/>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6E9"/>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59FA"/>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560"/>
    <w:rsid w:val="0024491B"/>
    <w:rsid w:val="002457F4"/>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77B1"/>
    <w:rsid w:val="00360BC1"/>
    <w:rsid w:val="00360BCF"/>
    <w:rsid w:val="00361367"/>
    <w:rsid w:val="00362546"/>
    <w:rsid w:val="00363532"/>
    <w:rsid w:val="00363CC6"/>
    <w:rsid w:val="00363D1C"/>
    <w:rsid w:val="003654F0"/>
    <w:rsid w:val="00366399"/>
    <w:rsid w:val="0037098E"/>
    <w:rsid w:val="00370EDF"/>
    <w:rsid w:val="00370FA3"/>
    <w:rsid w:val="00371992"/>
    <w:rsid w:val="003727AC"/>
    <w:rsid w:val="00372C2B"/>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4554"/>
    <w:rsid w:val="003F4D6F"/>
    <w:rsid w:val="003F5100"/>
    <w:rsid w:val="003F51CA"/>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2B0"/>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44E"/>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7D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2D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76E51"/>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0EC"/>
    <w:rsid w:val="009A26A3"/>
    <w:rsid w:val="009A3695"/>
    <w:rsid w:val="009A55FC"/>
    <w:rsid w:val="009A5FF8"/>
    <w:rsid w:val="009A6BD5"/>
    <w:rsid w:val="009A79B5"/>
    <w:rsid w:val="009A7D55"/>
    <w:rsid w:val="009B024B"/>
    <w:rsid w:val="009B0EF6"/>
    <w:rsid w:val="009B1DED"/>
    <w:rsid w:val="009B24F9"/>
    <w:rsid w:val="009B252E"/>
    <w:rsid w:val="009B3F95"/>
    <w:rsid w:val="009B5DD7"/>
    <w:rsid w:val="009B6B54"/>
    <w:rsid w:val="009B757B"/>
    <w:rsid w:val="009B7AC0"/>
    <w:rsid w:val="009C09B4"/>
    <w:rsid w:val="009C0E28"/>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12F0"/>
    <w:rsid w:val="00A4230F"/>
    <w:rsid w:val="00A42E2A"/>
    <w:rsid w:val="00A433CB"/>
    <w:rsid w:val="00A43DEF"/>
    <w:rsid w:val="00A441FD"/>
    <w:rsid w:val="00A4483C"/>
    <w:rsid w:val="00A459C0"/>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5B04"/>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5DD6"/>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57C1"/>
    <w:rsid w:val="00CF5C06"/>
    <w:rsid w:val="00CF7A93"/>
    <w:rsid w:val="00CF7B7E"/>
    <w:rsid w:val="00CF7C45"/>
    <w:rsid w:val="00D00193"/>
    <w:rsid w:val="00D00B7F"/>
    <w:rsid w:val="00D00F25"/>
    <w:rsid w:val="00D0115B"/>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4630"/>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24D"/>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74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13F2-54E8-456E-B6FE-92AF0660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9749</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163</cp:revision>
  <cp:lastPrinted>2021-06-24T21:46:00Z</cp:lastPrinted>
  <dcterms:created xsi:type="dcterms:W3CDTF">2022-11-18T19:16:00Z</dcterms:created>
  <dcterms:modified xsi:type="dcterms:W3CDTF">2023-12-04T17:44:00Z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