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5A6F87">
      <w:pPr>
        <w:jc w:val="center"/>
        <w:rPr>
          <w:b/>
          <w:szCs w:val="17"/>
        </w:rPr>
      </w:pPr>
      <w:r>
        <w:rPr>
          <w:b/>
          <w:szCs w:val="17"/>
        </w:rPr>
        <w:t>42</w:t>
      </w:r>
      <w:r w:rsidR="001B0AF4">
        <w:rPr>
          <w:b/>
          <w:szCs w:val="17"/>
        </w:rPr>
        <w:t>9</w:t>
      </w:r>
      <w:r w:rsidR="002B4C46">
        <w:rPr>
          <w:b/>
          <w:szCs w:val="17"/>
          <w:vertAlign w:val="superscript"/>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1B0AF4" w:rsidP="00797FEC">
      <w:pPr>
        <w:jc w:val="center"/>
        <w:rPr>
          <w:b/>
        </w:rPr>
      </w:pPr>
      <w:r>
        <w:rPr>
          <w:b/>
        </w:rPr>
        <w:t>JANUARY 27</w:t>
      </w:r>
      <w:r w:rsidR="002319D2">
        <w:rPr>
          <w:b/>
        </w:rPr>
        <w:t>, 2022</w:t>
      </w:r>
      <w:bookmarkStart w:id="0" w:name="_GoBack"/>
      <w:bookmarkEnd w:id="0"/>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69627E">
      <w:r>
        <w:rPr>
          <w:b/>
          <w:szCs w:val="17"/>
        </w:rPr>
        <w:t>TRUSTEES PRESENT</w:t>
      </w:r>
      <w:r>
        <w:rPr>
          <w:szCs w:val="17"/>
        </w:rPr>
        <w:t xml:space="preserve">: </w:t>
      </w:r>
      <w:r w:rsidR="00333880">
        <w:t>John Manning,</w:t>
      </w:r>
      <w:r w:rsidR="007E411F">
        <w:rPr>
          <w:szCs w:val="17"/>
        </w:rPr>
        <w:t xml:space="preserve"> </w:t>
      </w:r>
      <w:r w:rsidR="00402D45">
        <w:t>David Gantenbein</w:t>
      </w:r>
      <w:r w:rsidR="003C76E3">
        <w:t xml:space="preserve">, </w:t>
      </w:r>
      <w:r w:rsidR="007E411F">
        <w:t xml:space="preserve">Elvie Ancheta, </w:t>
      </w:r>
      <w:r w:rsidR="0069627E">
        <w:t xml:space="preserve">and </w:t>
      </w:r>
      <w:r w:rsidR="00E221B1">
        <w:t>Steve Hofbauer</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69627E">
      <w:pPr>
        <w:ind w:left="720" w:hanging="720"/>
      </w:pPr>
      <w:r>
        <w:rPr>
          <w:b/>
          <w:szCs w:val="17"/>
        </w:rPr>
        <w:t>TRUSTEES ABSENT</w:t>
      </w:r>
      <w:r>
        <w:rPr>
          <w:szCs w:val="17"/>
        </w:rPr>
        <w:t>:</w:t>
      </w:r>
      <w:r w:rsidR="003C76E3">
        <w:rPr>
          <w:szCs w:val="17"/>
        </w:rPr>
        <w:t xml:space="preserve"> </w:t>
      </w:r>
      <w:r w:rsidR="0069627E">
        <w:rPr>
          <w:szCs w:val="17"/>
        </w:rPr>
        <w:t>Tierney Smith-Woods</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 xml:space="preserve">Leann </w:t>
      </w:r>
      <w:proofErr w:type="spellStart"/>
      <w:r w:rsidR="00C621EA">
        <w:rPr>
          <w:szCs w:val="17"/>
        </w:rPr>
        <w:t>Verdick</w:t>
      </w:r>
      <w:proofErr w:type="spellEnd"/>
      <w:r w:rsidR="000F4EB5">
        <w:rPr>
          <w:szCs w:val="17"/>
        </w:rPr>
        <w:t>, Carolyn Etherton (consultant)</w:t>
      </w:r>
      <w:r w:rsidR="007B0435">
        <w:rPr>
          <w:szCs w:val="17"/>
        </w:rPr>
        <w:t xml:space="preserve"> </w:t>
      </w:r>
    </w:p>
    <w:p w:rsidR="00884691" w:rsidRDefault="00884691">
      <w:pPr>
        <w:ind w:left="720" w:hanging="720"/>
        <w:rPr>
          <w:b/>
          <w:szCs w:val="17"/>
        </w:rPr>
      </w:pPr>
    </w:p>
    <w:p w:rsidR="007E1131" w:rsidRDefault="00B14222" w:rsidP="00F323E8">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F323E8">
        <w:rPr>
          <w:szCs w:val="17"/>
        </w:rPr>
        <w:t>2</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F323E8">
      <w:pPr>
        <w:rPr>
          <w:b/>
        </w:rPr>
      </w:pPr>
      <w:r w:rsidRPr="00E70866">
        <w:rPr>
          <w:b/>
          <w:szCs w:val="17"/>
        </w:rPr>
        <w:t>A</w:t>
      </w:r>
      <w:r w:rsidR="008D2AC2">
        <w:rPr>
          <w:b/>
        </w:rPr>
        <w:t xml:space="preserve">PPROVAL OF </w:t>
      </w:r>
      <w:r w:rsidR="00F323E8">
        <w:rPr>
          <w:b/>
        </w:rPr>
        <w:t>DEC</w:t>
      </w:r>
      <w:r w:rsidR="000F4EB5">
        <w:rPr>
          <w:b/>
        </w:rPr>
        <w:t>EMBER</w:t>
      </w:r>
      <w:r w:rsidR="00A70368">
        <w:rPr>
          <w:b/>
        </w:rPr>
        <w:t xml:space="preserve"> </w:t>
      </w:r>
      <w:r w:rsidR="00F323E8">
        <w:rPr>
          <w:b/>
        </w:rPr>
        <w:t>16</w:t>
      </w:r>
      <w:r w:rsidR="008D5BED">
        <w:rPr>
          <w:b/>
        </w:rPr>
        <w:t>, 2021</w:t>
      </w:r>
      <w:r w:rsidR="007823EA">
        <w:rPr>
          <w:b/>
        </w:rPr>
        <w:t xml:space="preserve"> </w:t>
      </w:r>
      <w:r w:rsidR="0060751C">
        <w:rPr>
          <w:b/>
        </w:rPr>
        <w:t>MEETING MINUTES:</w:t>
      </w:r>
    </w:p>
    <w:p w:rsidR="00D66AFE" w:rsidRDefault="0060751C" w:rsidP="00797FEC">
      <w:pPr>
        <w:ind w:left="720" w:hanging="720"/>
      </w:pPr>
      <w:r>
        <w:rPr>
          <w:b/>
        </w:rPr>
        <w:tab/>
      </w:r>
      <w:r w:rsidR="00A35213">
        <w:t>Trustee</w:t>
      </w:r>
      <w:r w:rsidR="00A961C6">
        <w:t xml:space="preserve"> </w:t>
      </w:r>
      <w:r w:rsidR="00797FEC">
        <w:t>Manning</w:t>
      </w:r>
      <w:r w:rsidR="00A961C6">
        <w:t xml:space="preserve"> moved to approve the minutes.</w:t>
      </w:r>
      <w:r w:rsidR="00A35213">
        <w:t xml:space="preserve"> </w:t>
      </w:r>
      <w:r w:rsidR="00AF57CA">
        <w:t xml:space="preserve">Trustee </w:t>
      </w:r>
      <w:r w:rsidR="00797FEC">
        <w:t>Gantenbein</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F323E8">
      <w:pPr>
        <w:ind w:left="720" w:hanging="720"/>
        <w:rPr>
          <w:b/>
        </w:rPr>
      </w:pPr>
      <w:r>
        <w:rPr>
          <w:b/>
        </w:rPr>
        <w:t xml:space="preserve">APPROVAL OF </w:t>
      </w:r>
      <w:r w:rsidR="004E307C">
        <w:rPr>
          <w:b/>
        </w:rPr>
        <w:t xml:space="preserve">EFT’S AND </w:t>
      </w:r>
      <w:r>
        <w:rPr>
          <w:b/>
        </w:rPr>
        <w:t>WARRANTS</w:t>
      </w:r>
      <w:r w:rsidR="001F73CF">
        <w:rPr>
          <w:b/>
        </w:rPr>
        <w:t xml:space="preserve"> FOR A TOTAL OF $</w:t>
      </w:r>
      <w:r w:rsidR="00F323E8">
        <w:rPr>
          <w:b/>
        </w:rPr>
        <w:t>68</w:t>
      </w:r>
      <w:r w:rsidR="007E411F">
        <w:rPr>
          <w:b/>
        </w:rPr>
        <w:t>,</w:t>
      </w:r>
      <w:r w:rsidR="00F323E8">
        <w:rPr>
          <w:b/>
        </w:rPr>
        <w:t>621</w:t>
      </w:r>
      <w:r w:rsidR="007E411F">
        <w:rPr>
          <w:b/>
        </w:rPr>
        <w:t>.</w:t>
      </w:r>
      <w:r w:rsidR="00F323E8">
        <w:rPr>
          <w:b/>
        </w:rPr>
        <w:t>50</w:t>
      </w:r>
      <w:r w:rsidR="00924782">
        <w:rPr>
          <w:b/>
        </w:rPr>
        <w:t xml:space="preserve">:  </w:t>
      </w:r>
    </w:p>
    <w:p w:rsidR="003F677E" w:rsidRDefault="001B6DB1" w:rsidP="00797FEC">
      <w:pPr>
        <w:ind w:left="720"/>
      </w:pPr>
      <w:r>
        <w:t xml:space="preserve">Trustee </w:t>
      </w:r>
      <w:r w:rsidR="007E411F">
        <w:t>Manning</w:t>
      </w:r>
      <w:r w:rsidR="00E221B1">
        <w:t xml:space="preserve"> </w:t>
      </w:r>
      <w:r>
        <w:t xml:space="preserve">moved </w:t>
      </w:r>
      <w:r w:rsidRPr="007A1BFC">
        <w:t>to approve EFT’s and Warrants</w:t>
      </w:r>
      <w:r w:rsidR="00A961C6">
        <w:t>.</w:t>
      </w:r>
      <w:r w:rsidR="00AF57CA">
        <w:t xml:space="preserve"> Trustee </w:t>
      </w:r>
      <w:r w:rsidR="00797FEC">
        <w:t>Ancheta</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B46436" w:rsidRDefault="00DA64DA" w:rsidP="00F323E8">
      <w:pPr>
        <w:ind w:left="720" w:hanging="720"/>
      </w:pPr>
      <w:r>
        <w:rPr>
          <w:b/>
        </w:rPr>
        <w:t>APPROVAL OF REQUISIT</w:t>
      </w:r>
      <w:r w:rsidR="006E0A13">
        <w:rPr>
          <w:b/>
        </w:rPr>
        <w:t>ION</w:t>
      </w:r>
      <w:r w:rsidR="00826251">
        <w:rPr>
          <w:b/>
        </w:rPr>
        <w:t xml:space="preserve"> NO. 17</w:t>
      </w:r>
      <w:r w:rsidR="008B0191">
        <w:rPr>
          <w:b/>
        </w:rPr>
        <w:t>2</w:t>
      </w:r>
      <w:r w:rsidR="00F323E8">
        <w:rPr>
          <w:b/>
        </w:rPr>
        <w:t>3</w:t>
      </w:r>
      <w:r w:rsidR="00B83335">
        <w:rPr>
          <w:b/>
        </w:rPr>
        <w:t xml:space="preserve"> </w:t>
      </w:r>
      <w:r w:rsidR="00ED1018">
        <w:rPr>
          <w:b/>
        </w:rPr>
        <w:t>FOR A TOTAL OF $</w:t>
      </w:r>
      <w:r w:rsidR="00F323E8">
        <w:rPr>
          <w:b/>
        </w:rPr>
        <w:t>7</w:t>
      </w:r>
      <w:r w:rsidR="00797FEC">
        <w:rPr>
          <w:b/>
        </w:rPr>
        <w:t>5</w:t>
      </w:r>
      <w:r w:rsidR="00993414">
        <w:rPr>
          <w:b/>
        </w:rPr>
        <w:t>,</w:t>
      </w:r>
      <w:r>
        <w:rPr>
          <w:b/>
        </w:rPr>
        <w:t>000</w:t>
      </w:r>
      <w:r w:rsidR="00DF1E91">
        <w:rPr>
          <w:b/>
        </w:rPr>
        <w:t xml:space="preserve">: </w:t>
      </w:r>
      <w:r w:rsidR="00B871DB">
        <w:t xml:space="preserve"> </w:t>
      </w:r>
    </w:p>
    <w:p w:rsidR="002B4C46" w:rsidRDefault="00E50C84" w:rsidP="00F323E8">
      <w:pPr>
        <w:ind w:left="720"/>
        <w:rPr>
          <w:b/>
        </w:rPr>
      </w:pPr>
      <w:r>
        <w:t>Trustee</w:t>
      </w:r>
      <w:r w:rsidR="00E221B1">
        <w:t xml:space="preserve"> </w:t>
      </w:r>
      <w:r w:rsidR="00F323E8">
        <w:t>Manning</w:t>
      </w:r>
      <w:r>
        <w:t xml:space="preserve"> </w:t>
      </w:r>
      <w:r w:rsidR="006B5192">
        <w:t>m</w:t>
      </w:r>
      <w:r>
        <w:t>oved to approve the requisition.</w:t>
      </w:r>
      <w:r w:rsidR="00AF57CA">
        <w:t xml:space="preserve"> Trustee </w:t>
      </w:r>
      <w:r w:rsidR="00F323E8">
        <w:t xml:space="preserve">Gantenbein </w:t>
      </w:r>
      <w:r w:rsidR="00AF57CA">
        <w:t xml:space="preserve">seconded the motion. </w:t>
      </w:r>
      <w:r w:rsidR="0083672E">
        <w:t>The motion passed unanimously.</w:t>
      </w:r>
    </w:p>
    <w:p w:rsidR="002B4C46" w:rsidRDefault="002B4C46" w:rsidP="00590D3A">
      <w:pPr>
        <w:rPr>
          <w:b/>
        </w:rPr>
      </w:pPr>
    </w:p>
    <w:p w:rsidR="00C66654" w:rsidRDefault="00C66654" w:rsidP="00590D3A">
      <w:pPr>
        <w:rPr>
          <w:b/>
        </w:rPr>
      </w:pPr>
      <w:r>
        <w:rPr>
          <w:b/>
        </w:rPr>
        <w:t>ELECTION OF BOARD OF TRUSTEE OFFICERS:</w:t>
      </w:r>
    </w:p>
    <w:p w:rsidR="00C66654" w:rsidRPr="00C66654" w:rsidRDefault="00C66654" w:rsidP="00C66654">
      <w:pPr>
        <w:ind w:left="720"/>
        <w:rPr>
          <w:bCs/>
        </w:rPr>
      </w:pPr>
      <w:r>
        <w:rPr>
          <w:bCs/>
        </w:rPr>
        <w:t>Trustee Steve Hofbauer has motioned that the board positions stay as it was, everyone unanimously agreed; President John Manning, Vice President David Gantenbein, and Secretary Elvie Ancheta retain their titles within the board</w:t>
      </w:r>
    </w:p>
    <w:p w:rsidR="00C66654" w:rsidRDefault="00C66654" w:rsidP="00416C31">
      <w:pPr>
        <w:ind w:left="720" w:hanging="720"/>
        <w:rPr>
          <w:b/>
        </w:rPr>
      </w:pPr>
    </w:p>
    <w:p w:rsidR="00C66654" w:rsidRDefault="00C66654" w:rsidP="00416C31">
      <w:pPr>
        <w:ind w:left="720" w:hanging="720"/>
        <w:rPr>
          <w:b/>
        </w:rPr>
      </w:pPr>
      <w:r>
        <w:rPr>
          <w:b/>
        </w:rPr>
        <w:t>PRESENTATION FROM BRENNA BATES-GRUBB, C</w:t>
      </w:r>
      <w:r w:rsidR="002319D2">
        <w:rPr>
          <w:b/>
        </w:rPr>
        <w:t>O</w:t>
      </w:r>
      <w:r>
        <w:rPr>
          <w:b/>
        </w:rPr>
        <w:t>MMUNITY OUTREACH</w:t>
      </w:r>
    </w:p>
    <w:p w:rsidR="00C66654" w:rsidRDefault="00C66654" w:rsidP="00416C31">
      <w:pPr>
        <w:ind w:left="720" w:hanging="720"/>
        <w:rPr>
          <w:b/>
        </w:rPr>
      </w:pPr>
      <w:r>
        <w:rPr>
          <w:b/>
        </w:rPr>
        <w:t>SPECIALIST, REGARDING EXPANDING/UPDATING OUR CURRTENT</w:t>
      </w:r>
    </w:p>
    <w:p w:rsidR="00C66654" w:rsidRDefault="00C66654" w:rsidP="00416C31">
      <w:pPr>
        <w:ind w:left="720" w:hanging="720"/>
        <w:rPr>
          <w:b/>
        </w:rPr>
      </w:pPr>
      <w:r>
        <w:rPr>
          <w:b/>
        </w:rPr>
        <w:t>BRANDING (</w:t>
      </w:r>
      <w:r w:rsidRPr="00C66654">
        <w:rPr>
          <w:b/>
          <w:i/>
          <w:iCs/>
        </w:rPr>
        <w:t>PRE-RECORDED</w:t>
      </w:r>
      <w:r>
        <w:rPr>
          <w:b/>
        </w:rPr>
        <w:t>)</w:t>
      </w:r>
    </w:p>
    <w:p w:rsidR="00C66654" w:rsidRPr="00C66654" w:rsidRDefault="00C66654" w:rsidP="00416C31">
      <w:pPr>
        <w:ind w:left="720" w:hanging="720"/>
        <w:rPr>
          <w:bCs/>
        </w:rPr>
      </w:pPr>
      <w:r>
        <w:rPr>
          <w:b/>
        </w:rPr>
        <w:tab/>
      </w:r>
      <w:r w:rsidRPr="00C66654">
        <w:rPr>
          <w:bCs/>
        </w:rPr>
        <w:t>Due to technical issues video was e-mailed to board members.</w:t>
      </w:r>
    </w:p>
    <w:p w:rsidR="00C66654" w:rsidRDefault="00C66654" w:rsidP="00416C31">
      <w:pPr>
        <w:ind w:left="720" w:hanging="720"/>
        <w:rPr>
          <w:b/>
        </w:rPr>
      </w:pPr>
    </w:p>
    <w:p w:rsidR="00C66654" w:rsidRDefault="00C66654"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772C33" w:rsidRDefault="00B448CC" w:rsidP="00BB6254">
      <w:pPr>
        <w:ind w:left="720" w:hanging="720"/>
        <w:rPr>
          <w:bCs/>
        </w:rPr>
      </w:pPr>
      <w:r>
        <w:rPr>
          <w:b/>
        </w:rPr>
        <w:tab/>
      </w:r>
      <w:r w:rsidR="00772C33">
        <w:rPr>
          <w:bCs/>
        </w:rPr>
        <w:t xml:space="preserve">Firstly, </w:t>
      </w:r>
      <w:r w:rsidR="005F4D45">
        <w:rPr>
          <w:bCs/>
        </w:rPr>
        <w:t xml:space="preserve">Leann Verdick has been in contact with SCI this past week trying to get the survey ready to be sent out (SCI wants to get the survey out by the end of the month but it is looking more like the first week of February), </w:t>
      </w:r>
      <w:r w:rsidR="00F6265C">
        <w:rPr>
          <w:bCs/>
        </w:rPr>
        <w:t xml:space="preserve">they have </w:t>
      </w:r>
      <w:r w:rsidR="005F4D45">
        <w:rPr>
          <w:bCs/>
        </w:rPr>
        <w:t>mainly focus</w:t>
      </w:r>
      <w:r w:rsidR="00F6265C">
        <w:rPr>
          <w:bCs/>
        </w:rPr>
        <w:t>ed</w:t>
      </w:r>
      <w:r w:rsidR="005F4D45">
        <w:rPr>
          <w:bCs/>
        </w:rPr>
        <w:t xml:space="preserve"> on correcting th</w:t>
      </w:r>
      <w:r w:rsidR="00F6265C">
        <w:rPr>
          <w:bCs/>
        </w:rPr>
        <w:t>e</w:t>
      </w:r>
      <w:r w:rsidR="005F4D45">
        <w:rPr>
          <w:bCs/>
        </w:rPr>
        <w:t xml:space="preserve"> more general areas </w:t>
      </w:r>
      <w:r w:rsidR="00F6265C">
        <w:rPr>
          <w:bCs/>
        </w:rPr>
        <w:t>in order to make them more specific to what we do for our community. The format has overall been left untouched by our staff, aside from the occasional tweak of a picture here or there, due to our trust in SCI’s expertise and years of experience handling Mosquito Control Districts Prop 218 endeavors. During this process Leann had brought up The Taxpayer Protection and Government Accountability Act</w:t>
      </w:r>
      <w:r w:rsidR="00965EEB">
        <w:rPr>
          <w:bCs/>
        </w:rPr>
        <w:t xml:space="preserve"> that Steve </w:t>
      </w:r>
      <w:proofErr w:type="spellStart"/>
      <w:r w:rsidR="00965EEB">
        <w:rPr>
          <w:bCs/>
        </w:rPr>
        <w:t>Hofbauer</w:t>
      </w:r>
      <w:proofErr w:type="spellEnd"/>
      <w:r w:rsidR="00965EEB">
        <w:rPr>
          <w:bCs/>
        </w:rPr>
        <w:t xml:space="preserve"> suggested AVM</w:t>
      </w:r>
      <w:r w:rsidR="002319D2">
        <w:rPr>
          <w:bCs/>
        </w:rPr>
        <w:t>V</w:t>
      </w:r>
      <w:r w:rsidR="00965EEB">
        <w:rPr>
          <w:bCs/>
        </w:rPr>
        <w:t xml:space="preserve">CD look into, SCI was aware of this and had reviewed it deeming it no problem with going forward with Prop 218; all anti-campaign items were removed from the act, but it would have only affected our outreach if it were still unrevised. Secondly, the hunt for more financial help on Prop 218 is still in action. Unfortunately there have been no bites but the word has started to spread which we are hoping will gain footing soon. </w:t>
      </w:r>
      <w:proofErr w:type="spellStart"/>
      <w:r w:rsidR="00965EEB">
        <w:rPr>
          <w:bCs/>
        </w:rPr>
        <w:t>Kosmont</w:t>
      </w:r>
      <w:proofErr w:type="spellEnd"/>
      <w:r w:rsidR="00965EEB">
        <w:rPr>
          <w:bCs/>
        </w:rPr>
        <w:t xml:space="preserve"> did do some comps for vacant land and we are looking at around $80K, unless there is something more to offer on the land; a mortgage is a possibility if it comes down to that. </w:t>
      </w:r>
      <w:r w:rsidR="00BB6254">
        <w:rPr>
          <w:bCs/>
        </w:rPr>
        <w:t>Last</w:t>
      </w:r>
      <w:r w:rsidR="00965EEB">
        <w:rPr>
          <w:bCs/>
        </w:rPr>
        <w:t xml:space="preserve">ly, the staff will be attending the MVCAC conference the second week of February in </w:t>
      </w:r>
      <w:r w:rsidR="00BB6254">
        <w:rPr>
          <w:bCs/>
        </w:rPr>
        <w:t>Sacramento</w:t>
      </w:r>
      <w:r w:rsidR="00965EEB">
        <w:rPr>
          <w:bCs/>
        </w:rPr>
        <w:t>, during which Leann plans on talking with other districts</w:t>
      </w:r>
      <w:r w:rsidR="00BB6254">
        <w:rPr>
          <w:bCs/>
        </w:rPr>
        <w:t xml:space="preserve"> hopefully creating new contacts, as well as </w:t>
      </w:r>
      <w:r w:rsidR="00965EEB">
        <w:rPr>
          <w:bCs/>
        </w:rPr>
        <w:t>get</w:t>
      </w:r>
      <w:r w:rsidR="00BB6254">
        <w:rPr>
          <w:bCs/>
        </w:rPr>
        <w:t xml:space="preserve"> additional</w:t>
      </w:r>
      <w:r w:rsidR="00965EEB">
        <w:rPr>
          <w:bCs/>
        </w:rPr>
        <w:t xml:space="preserve"> information on funding and other districts experience with Prop 218</w:t>
      </w:r>
      <w:r w:rsidR="00BB6254">
        <w:rPr>
          <w:bCs/>
        </w:rPr>
        <w:t>.</w:t>
      </w:r>
    </w:p>
    <w:p w:rsidR="00270873" w:rsidRPr="00D235E4" w:rsidRDefault="00363D1C" w:rsidP="008A1236">
      <w:pPr>
        <w:tabs>
          <w:tab w:val="left" w:pos="720"/>
          <w:tab w:val="left" w:pos="1440"/>
          <w:tab w:val="left" w:pos="6195"/>
        </w:tabs>
        <w:ind w:left="720" w:hanging="720"/>
        <w:rPr>
          <w:bCs/>
        </w:rPr>
      </w:pPr>
      <w:r w:rsidRPr="00D235E4">
        <w:rPr>
          <w:bCs/>
        </w:rPr>
        <w:tab/>
      </w:r>
      <w:r w:rsidR="00270873" w:rsidRPr="00D235E4">
        <w:rPr>
          <w:bCs/>
        </w:rPr>
        <w:tab/>
      </w:r>
      <w:r w:rsidR="008A1236">
        <w:rPr>
          <w:bCs/>
        </w:rPr>
        <w:tab/>
      </w:r>
    </w:p>
    <w:p w:rsidR="00E906E6" w:rsidRPr="00835CA0" w:rsidRDefault="0098649E" w:rsidP="00F323E8">
      <w:pPr>
        <w:ind w:left="720" w:hanging="720"/>
        <w:rPr>
          <w:b/>
        </w:rPr>
      </w:pPr>
      <w:r>
        <w:rPr>
          <w:b/>
        </w:rPr>
        <w:t xml:space="preserve">NEXT BOARD MEETING IS </w:t>
      </w:r>
      <w:r w:rsidR="002808CB">
        <w:rPr>
          <w:b/>
        </w:rPr>
        <w:t>SCHEDULED FOR</w:t>
      </w:r>
      <w:r w:rsidR="00F323E8">
        <w:rPr>
          <w:b/>
        </w:rPr>
        <w:t xml:space="preserve"> FEBRU</w:t>
      </w:r>
      <w:r w:rsidR="00B25414">
        <w:rPr>
          <w:b/>
        </w:rPr>
        <w:t xml:space="preserve">ARY </w:t>
      </w:r>
      <w:r w:rsidR="00F323E8">
        <w:rPr>
          <w:b/>
        </w:rPr>
        <w:t>24</w:t>
      </w:r>
      <w:r w:rsidR="002319D2">
        <w:rPr>
          <w:b/>
        </w:rPr>
        <w:t>, 2022</w:t>
      </w:r>
      <w:r w:rsidR="002808CB">
        <w:rPr>
          <w:b/>
        </w:rPr>
        <w:t xml:space="preserve"> AT 4:00 VIA ZOOM</w:t>
      </w:r>
      <w:r w:rsidR="00835CA0">
        <w:rPr>
          <w:b/>
        </w:rPr>
        <w:t>:</w:t>
      </w:r>
      <w:r w:rsidR="00993414">
        <w:rPr>
          <w:b/>
        </w:rPr>
        <w:t xml:space="preserve"> </w:t>
      </w:r>
      <w:r w:rsidR="00835CA0">
        <w:rPr>
          <w:bCs/>
        </w:rPr>
        <w:t>No additional comment.</w:t>
      </w:r>
    </w:p>
    <w:p w:rsidR="002808CB" w:rsidRDefault="002808CB" w:rsidP="002808CB">
      <w:pPr>
        <w:rPr>
          <w:b/>
        </w:rPr>
      </w:pPr>
    </w:p>
    <w:p w:rsidR="00F73EA9" w:rsidRPr="00C621EA" w:rsidRDefault="00744F50" w:rsidP="00E97DB3">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E97DB3">
        <w:rPr>
          <w:szCs w:val="17"/>
        </w:rPr>
        <w:t>None.</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t>ITEMS NOT ON THE POSTED AGENDA:</w:t>
      </w:r>
      <w:r w:rsidR="00562AC3">
        <w:rPr>
          <w:b/>
          <w:bCs/>
          <w:szCs w:val="17"/>
        </w:rPr>
        <w:t xml:space="preserve"> </w:t>
      </w:r>
      <w:r w:rsidR="00984E50">
        <w:rPr>
          <w:szCs w:val="17"/>
        </w:rPr>
        <w:t>None.</w:t>
      </w:r>
    </w:p>
    <w:p w:rsidR="00776426" w:rsidRDefault="00776426" w:rsidP="00776426">
      <w:pPr>
        <w:ind w:left="720" w:hanging="720"/>
        <w:rPr>
          <w:b/>
          <w:szCs w:val="17"/>
        </w:rPr>
      </w:pPr>
    </w:p>
    <w:p w:rsidR="00505735" w:rsidRDefault="00505735" w:rsidP="00E97DB3">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712550">
        <w:rPr>
          <w:bCs/>
          <w:szCs w:val="17"/>
        </w:rPr>
        <w:t>4</w:t>
      </w:r>
      <w:r w:rsidR="00562AC3">
        <w:rPr>
          <w:bCs/>
          <w:szCs w:val="17"/>
        </w:rPr>
        <w:t>:</w:t>
      </w:r>
      <w:r w:rsidR="00E97DB3">
        <w:rPr>
          <w:bCs/>
          <w:szCs w:val="17"/>
        </w:rPr>
        <w:t>55</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E2" w:rsidRDefault="005014E2">
      <w:r>
        <w:separator/>
      </w:r>
    </w:p>
  </w:endnote>
  <w:endnote w:type="continuationSeparator" w:id="0">
    <w:p w:rsidR="005014E2" w:rsidRDefault="0050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19D2">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19D2">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E2" w:rsidRDefault="005014E2">
      <w:r>
        <w:separator/>
      </w:r>
    </w:p>
  </w:footnote>
  <w:footnote w:type="continuationSeparator" w:id="0">
    <w:p w:rsidR="005014E2" w:rsidRDefault="0050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EC4B6E">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EC4B6E">
      <w:rPr>
        <w:b/>
        <w:sz w:val="17"/>
        <w:szCs w:val="17"/>
      </w:rPr>
      <w:t>January</w:t>
    </w:r>
    <w:r w:rsidR="00A70368">
      <w:rPr>
        <w:b/>
        <w:sz w:val="17"/>
        <w:szCs w:val="17"/>
      </w:rPr>
      <w:t xml:space="preserve"> </w:t>
    </w:r>
    <w:r w:rsidR="00EC4B6E">
      <w:rPr>
        <w:b/>
        <w:sz w:val="17"/>
        <w:szCs w:val="17"/>
      </w:rPr>
      <w:t>27, 2022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624F"/>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574A-0EE5-46B4-A3A1-565B4ABE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11373</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63</cp:revision>
  <cp:lastPrinted>2021-06-24T21:46:00Z</cp:lastPrinted>
  <dcterms:created xsi:type="dcterms:W3CDTF">2021-07-20T16:53:00Z</dcterms:created>
  <dcterms:modified xsi:type="dcterms:W3CDTF">2022-02-22T17:54:00Z</dcterms:modified>
</cp:coreProperties>
</file>