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F3096A">
      <w:pPr>
        <w:jc w:val="center"/>
        <w:rPr>
          <w:b/>
          <w:szCs w:val="17"/>
        </w:rPr>
      </w:pPr>
      <w:r>
        <w:rPr>
          <w:b/>
          <w:szCs w:val="17"/>
        </w:rPr>
        <w:t>410</w:t>
      </w:r>
      <w:r w:rsidR="00FB56C1">
        <w:rPr>
          <w:b/>
          <w:szCs w:val="17"/>
        </w:rPr>
        <w:t>th</w:t>
      </w:r>
      <w:r w:rsidR="000B38CB">
        <w:rPr>
          <w:b/>
          <w:szCs w:val="17"/>
        </w:rPr>
        <w:t xml:space="preserve"> </w:t>
      </w:r>
      <w:r w:rsidR="00202C02">
        <w:rPr>
          <w:b/>
          <w:szCs w:val="17"/>
        </w:rPr>
        <w:t>MEETING OF THE BOARD OF TRUSTEES</w:t>
      </w:r>
    </w:p>
    <w:p w:rsidR="00602EFC" w:rsidRDefault="00602EFC">
      <w:pPr>
        <w:jc w:val="center"/>
        <w:rPr>
          <w:b/>
          <w:szCs w:val="17"/>
        </w:rPr>
      </w:pPr>
    </w:p>
    <w:p w:rsidR="00202C02" w:rsidRDefault="00202C02">
      <w:pPr>
        <w:jc w:val="center"/>
        <w:rPr>
          <w:b/>
          <w:szCs w:val="17"/>
        </w:rPr>
      </w:pPr>
      <w:r>
        <w:rPr>
          <w:b/>
          <w:szCs w:val="17"/>
        </w:rPr>
        <w:t>42624 - 6TH STREET EAST, LANCASTER, CALIFORNIA  93535 (661) 942-2917</w:t>
      </w:r>
    </w:p>
    <w:p w:rsidR="005F3B86" w:rsidRDefault="005F3B86">
      <w:pPr>
        <w:jc w:val="center"/>
        <w:rPr>
          <w:b/>
          <w:szCs w:val="17"/>
        </w:rPr>
      </w:pPr>
    </w:p>
    <w:p w:rsidR="00202C02" w:rsidRDefault="00F3096A">
      <w:pPr>
        <w:jc w:val="center"/>
        <w:rPr>
          <w:b/>
        </w:rPr>
      </w:pPr>
      <w:r>
        <w:rPr>
          <w:b/>
        </w:rPr>
        <w:t>APRIL 23</w:t>
      </w:r>
      <w:r w:rsidR="00DF1E91">
        <w:rPr>
          <w:b/>
        </w:rPr>
        <w:t>, 2020</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0F4946" w:rsidRDefault="000F4946">
      <w:pPr>
        <w:jc w:val="center"/>
        <w:rPr>
          <w:b/>
          <w:szCs w:val="17"/>
          <w:u w:val="single"/>
        </w:rPr>
      </w:pPr>
    </w:p>
    <w:p w:rsidR="004D4291" w:rsidRDefault="004D4291">
      <w:pPr>
        <w:jc w:val="center"/>
        <w:rPr>
          <w:b/>
          <w:szCs w:val="17"/>
          <w:u w:val="single"/>
        </w:rPr>
      </w:pPr>
    </w:p>
    <w:p w:rsidR="004D4291" w:rsidRDefault="004D4291">
      <w:pPr>
        <w:jc w:val="center"/>
        <w:rPr>
          <w:b/>
          <w:szCs w:val="17"/>
          <w:u w:val="single"/>
        </w:rPr>
      </w:pPr>
    </w:p>
    <w:p w:rsidR="00E70866" w:rsidRDefault="00202C02" w:rsidP="007823EA">
      <w:r>
        <w:rPr>
          <w:b/>
          <w:szCs w:val="17"/>
        </w:rPr>
        <w:t>TRUSTEES PRESENT</w:t>
      </w:r>
      <w:r>
        <w:rPr>
          <w:szCs w:val="17"/>
        </w:rPr>
        <w:t xml:space="preserve">: </w:t>
      </w:r>
      <w:r w:rsidR="00E70866">
        <w:rPr>
          <w:szCs w:val="17"/>
        </w:rPr>
        <w:t xml:space="preserve"> </w:t>
      </w:r>
      <w:r w:rsidR="00E70866">
        <w:t xml:space="preserve">David </w:t>
      </w:r>
      <w:proofErr w:type="spellStart"/>
      <w:r w:rsidR="00E70866">
        <w:t>Gantenbein</w:t>
      </w:r>
      <w:proofErr w:type="spellEnd"/>
      <w:r w:rsidR="00E70866">
        <w:t xml:space="preserve">, Dennis Persons, </w:t>
      </w:r>
      <w:r w:rsidR="00DF1E91" w:rsidRPr="00DF1E91">
        <w:t>Tierney Smith-</w:t>
      </w:r>
      <w:r w:rsidR="00E70866">
        <w:t xml:space="preserve">Woods.  </w:t>
      </w:r>
      <w:proofErr w:type="spellStart"/>
      <w:r w:rsidR="00E70866">
        <w:t>Elvie</w:t>
      </w:r>
      <w:proofErr w:type="spellEnd"/>
      <w:r w:rsidR="00E70866">
        <w:t xml:space="preserve"> </w:t>
      </w:r>
    </w:p>
    <w:p w:rsidR="00DF1E91" w:rsidRPr="00D00550" w:rsidRDefault="00E70866" w:rsidP="007823EA">
      <w:pPr>
        <w:rPr>
          <w:rFonts w:ascii="Tahoma" w:hAnsi="Tahoma" w:cs="Tahoma"/>
        </w:rPr>
      </w:pPr>
      <w:r>
        <w:tab/>
        <w:t>Ancheta and John Manning arrived at 4:20</w:t>
      </w:r>
      <w:r w:rsidR="00DF1E91" w:rsidRPr="00DF1E91">
        <w:t xml:space="preserve">.   </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6A0C16" w:rsidRDefault="00202C02">
      <w:pPr>
        <w:ind w:left="720" w:hanging="720"/>
        <w:rPr>
          <w:szCs w:val="17"/>
        </w:rPr>
      </w:pPr>
      <w:r>
        <w:rPr>
          <w:b/>
          <w:szCs w:val="17"/>
        </w:rPr>
        <w:t>TRUSTEES ABSENT</w:t>
      </w:r>
      <w:r>
        <w:rPr>
          <w:szCs w:val="17"/>
        </w:rPr>
        <w:t xml:space="preserve">: </w:t>
      </w:r>
      <w:r w:rsidR="00F13B75">
        <w:rPr>
          <w:szCs w:val="17"/>
        </w:rPr>
        <w:t xml:space="preserve"> </w:t>
      </w:r>
      <w:r w:rsidR="001862E1">
        <w:rPr>
          <w:szCs w:val="17"/>
        </w:rPr>
        <w:t>None</w:t>
      </w:r>
    </w:p>
    <w:p w:rsidR="005B418D" w:rsidRDefault="005B418D">
      <w:pPr>
        <w:ind w:left="720" w:hanging="720"/>
        <w:rPr>
          <w:szCs w:val="17"/>
        </w:rPr>
      </w:pPr>
    </w:p>
    <w:p w:rsidR="00C836B7" w:rsidRDefault="00202C02">
      <w:pPr>
        <w:ind w:left="720" w:hanging="720"/>
        <w:rPr>
          <w:szCs w:val="17"/>
        </w:rPr>
      </w:pPr>
      <w:r>
        <w:rPr>
          <w:b/>
          <w:szCs w:val="17"/>
        </w:rPr>
        <w:t>STAFF PRESENT</w:t>
      </w:r>
      <w:r w:rsidR="00B03FDC">
        <w:rPr>
          <w:szCs w:val="17"/>
        </w:rPr>
        <w:t>:  Cei Kratz</w:t>
      </w:r>
      <w:r w:rsidR="002A6BA6">
        <w:rPr>
          <w:szCs w:val="17"/>
        </w:rPr>
        <w:t>,</w:t>
      </w:r>
      <w:r w:rsidR="00E70866">
        <w:rPr>
          <w:szCs w:val="17"/>
        </w:rPr>
        <w:t xml:space="preserve"> </w:t>
      </w:r>
      <w:r w:rsidR="002A6BA6">
        <w:rPr>
          <w:szCs w:val="17"/>
        </w:rPr>
        <w:t>Kevan Stout</w:t>
      </w:r>
      <w:r w:rsidR="00E70866">
        <w:rPr>
          <w:szCs w:val="17"/>
        </w:rPr>
        <w:t xml:space="preserve">, Leann </w:t>
      </w:r>
      <w:proofErr w:type="spellStart"/>
      <w:r w:rsidR="00E70866">
        <w:rPr>
          <w:szCs w:val="17"/>
        </w:rPr>
        <w:t>Verdick</w:t>
      </w:r>
      <w:proofErr w:type="spellEnd"/>
      <w:r w:rsidR="00E70866">
        <w:rPr>
          <w:szCs w:val="17"/>
        </w:rPr>
        <w:t xml:space="preserve"> </w:t>
      </w:r>
      <w:r w:rsidR="00A07D08">
        <w:rPr>
          <w:szCs w:val="17"/>
        </w:rPr>
        <w:t>and Carolyn</w:t>
      </w:r>
      <w:r w:rsidR="00564F53">
        <w:rPr>
          <w:szCs w:val="17"/>
        </w:rPr>
        <w:t xml:space="preserve"> Etherton (consultant)</w:t>
      </w:r>
    </w:p>
    <w:p w:rsidR="00884691" w:rsidRDefault="00884691">
      <w:pPr>
        <w:ind w:left="720" w:hanging="720"/>
        <w:rPr>
          <w:b/>
          <w:szCs w:val="17"/>
        </w:rPr>
      </w:pPr>
    </w:p>
    <w:p w:rsidR="007E1131" w:rsidRDefault="00B14222" w:rsidP="00510CB8">
      <w:pPr>
        <w:ind w:left="720" w:hanging="720"/>
        <w:rPr>
          <w:szCs w:val="17"/>
        </w:rPr>
      </w:pPr>
      <w:r>
        <w:rPr>
          <w:b/>
          <w:szCs w:val="17"/>
        </w:rPr>
        <w:t>OPENING</w:t>
      </w:r>
      <w:r>
        <w:rPr>
          <w:szCs w:val="17"/>
        </w:rPr>
        <w:t xml:space="preserve">: </w:t>
      </w:r>
      <w:r w:rsidR="008A6939">
        <w:rPr>
          <w:szCs w:val="17"/>
        </w:rPr>
        <w:t xml:space="preserve"> President </w:t>
      </w:r>
      <w:r w:rsidR="009A6BD5">
        <w:rPr>
          <w:szCs w:val="17"/>
        </w:rPr>
        <w:t>Persons</w:t>
      </w:r>
      <w:r>
        <w:rPr>
          <w:szCs w:val="17"/>
        </w:rPr>
        <w:t xml:space="preserve"> called the meeting to order at 4:</w:t>
      </w:r>
      <w:r w:rsidR="007823EA">
        <w:rPr>
          <w:szCs w:val="17"/>
        </w:rPr>
        <w:t>08</w:t>
      </w:r>
      <w:r w:rsidR="00AD32C9">
        <w:rPr>
          <w:szCs w:val="17"/>
        </w:rPr>
        <w:t xml:space="preserve"> </w:t>
      </w:r>
      <w:r w:rsidR="00E44135">
        <w:rPr>
          <w:szCs w:val="17"/>
        </w:rPr>
        <w:t>p.m.</w:t>
      </w:r>
      <w:r>
        <w:rPr>
          <w:szCs w:val="17"/>
        </w:rPr>
        <w:t xml:space="preserve">  </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050861" w:rsidRDefault="00202C02" w:rsidP="00050861">
      <w:pPr>
        <w:ind w:firstLine="720"/>
        <w:rPr>
          <w:szCs w:val="17"/>
        </w:rPr>
      </w:pPr>
      <w:r>
        <w:rPr>
          <w:szCs w:val="17"/>
        </w:rPr>
        <w:t>An opportunity for members of the public to address the Board on</w:t>
      </w:r>
      <w:r w:rsidR="00050861">
        <w:rPr>
          <w:szCs w:val="17"/>
        </w:rPr>
        <w:t xml:space="preserve"> </w:t>
      </w:r>
      <w:r>
        <w:rPr>
          <w:szCs w:val="17"/>
        </w:rPr>
        <w:t>items of interest that</w:t>
      </w:r>
    </w:p>
    <w:p w:rsidR="00050861" w:rsidRDefault="00202C02" w:rsidP="00050861">
      <w:pPr>
        <w:ind w:firstLine="720"/>
        <w:rPr>
          <w:szCs w:val="17"/>
        </w:rPr>
      </w:pPr>
      <w:proofErr w:type="gramStart"/>
      <w:r>
        <w:rPr>
          <w:szCs w:val="17"/>
        </w:rPr>
        <w:t>are</w:t>
      </w:r>
      <w:proofErr w:type="gramEnd"/>
      <w:r>
        <w:rPr>
          <w:szCs w:val="17"/>
        </w:rPr>
        <w:t xml:space="preserve"> within the Board’s subject matter jurisdiction, and are not </w:t>
      </w:r>
      <w:r w:rsidR="00050861">
        <w:rPr>
          <w:szCs w:val="17"/>
        </w:rPr>
        <w:t>o</w:t>
      </w:r>
      <w:r>
        <w:rPr>
          <w:szCs w:val="17"/>
        </w:rPr>
        <w:t>therwise posted on the</w:t>
      </w:r>
    </w:p>
    <w:p w:rsidR="00E70866" w:rsidRDefault="00202C02" w:rsidP="00E70866">
      <w:pPr>
        <w:ind w:left="720"/>
        <w:rPr>
          <w:szCs w:val="17"/>
        </w:rPr>
      </w:pPr>
      <w:proofErr w:type="gramStart"/>
      <w:r>
        <w:rPr>
          <w:szCs w:val="17"/>
        </w:rPr>
        <w:t>agenda</w:t>
      </w:r>
      <w:proofErr w:type="gramEnd"/>
      <w:r>
        <w:rPr>
          <w:szCs w:val="17"/>
        </w:rPr>
        <w:t>.</w:t>
      </w:r>
      <w:r w:rsidR="005B7713">
        <w:rPr>
          <w:szCs w:val="17"/>
        </w:rPr>
        <w:t xml:space="preserve">  </w:t>
      </w:r>
      <w:r w:rsidR="003177C1">
        <w:rPr>
          <w:szCs w:val="17"/>
        </w:rPr>
        <w:t>Anthony Bru</w:t>
      </w:r>
      <w:bookmarkStart w:id="0" w:name="_GoBack"/>
      <w:bookmarkEnd w:id="0"/>
      <w:r w:rsidR="00E70866">
        <w:rPr>
          <w:szCs w:val="17"/>
        </w:rPr>
        <w:t xml:space="preserve">neau, CPA, Cobb </w:t>
      </w:r>
      <w:proofErr w:type="spellStart"/>
      <w:r w:rsidR="00E70866">
        <w:rPr>
          <w:szCs w:val="17"/>
        </w:rPr>
        <w:t>Doerfler</w:t>
      </w:r>
      <w:proofErr w:type="spellEnd"/>
      <w:r w:rsidR="00E70866">
        <w:rPr>
          <w:szCs w:val="17"/>
        </w:rPr>
        <w:t xml:space="preserve"> &amp; Associates was present.</w:t>
      </w:r>
    </w:p>
    <w:p w:rsidR="00E70866" w:rsidRDefault="00E70866" w:rsidP="00E70866">
      <w:pPr>
        <w:ind w:left="720"/>
        <w:rPr>
          <w:szCs w:val="17"/>
        </w:rPr>
      </w:pPr>
    </w:p>
    <w:p w:rsidR="0060751C" w:rsidRDefault="00E70866" w:rsidP="00E70866">
      <w:pPr>
        <w:rPr>
          <w:b/>
        </w:rPr>
      </w:pPr>
      <w:r w:rsidRPr="00E70866">
        <w:rPr>
          <w:b/>
          <w:szCs w:val="17"/>
        </w:rPr>
        <w:t>A</w:t>
      </w:r>
      <w:r w:rsidR="00B6352F">
        <w:rPr>
          <w:b/>
        </w:rPr>
        <w:t xml:space="preserve">PPROVAL OF </w:t>
      </w:r>
      <w:r>
        <w:rPr>
          <w:b/>
        </w:rPr>
        <w:t>FEBRUARY 27</w:t>
      </w:r>
      <w:r w:rsidR="007823EA">
        <w:rPr>
          <w:b/>
        </w:rPr>
        <w:t xml:space="preserve">, 2020 </w:t>
      </w:r>
      <w:r w:rsidR="0060751C">
        <w:rPr>
          <w:b/>
        </w:rPr>
        <w:t>MEETING MINUTES:</w:t>
      </w:r>
    </w:p>
    <w:p w:rsidR="0060751C" w:rsidRDefault="0060751C" w:rsidP="00DF1E91">
      <w:pPr>
        <w:ind w:left="720" w:hanging="720"/>
      </w:pPr>
      <w:r>
        <w:rPr>
          <w:b/>
        </w:rPr>
        <w:tab/>
      </w:r>
      <w:r>
        <w:t>Trust</w:t>
      </w:r>
      <w:r w:rsidR="00F37FD2">
        <w:t xml:space="preserve">ee </w:t>
      </w:r>
      <w:r w:rsidR="00E70866">
        <w:t>Smith-Woods</w:t>
      </w:r>
      <w:r w:rsidR="006B5192">
        <w:t xml:space="preserve"> </w:t>
      </w:r>
      <w:r w:rsidR="00F37FD2">
        <w:t xml:space="preserve">moved to approve </w:t>
      </w:r>
      <w:r>
        <w:t>th</w:t>
      </w:r>
      <w:r w:rsidR="00AD32C9">
        <w:t>e</w:t>
      </w:r>
      <w:r w:rsidR="009D09BF">
        <w:t xml:space="preserve"> meeting minutes</w:t>
      </w:r>
      <w:r w:rsidR="00DF1E91">
        <w:t>.</w:t>
      </w:r>
      <w:r w:rsidR="007A1BFC">
        <w:t xml:space="preserve"> </w:t>
      </w:r>
      <w:r w:rsidR="00AE6669">
        <w:t xml:space="preserve">Trustee </w:t>
      </w:r>
      <w:proofErr w:type="spellStart"/>
      <w:r w:rsidR="00E70866">
        <w:t>Gantenbein</w:t>
      </w:r>
      <w:proofErr w:type="spellEnd"/>
      <w:r w:rsidR="005B418D">
        <w:t xml:space="preserve"> s</w:t>
      </w:r>
      <w:r>
        <w:t>econded the motion.  The motion passed</w:t>
      </w:r>
      <w:r w:rsidR="00DF2573">
        <w:t xml:space="preserve"> </w:t>
      </w:r>
      <w:r w:rsidR="000C332A">
        <w:t>unanimously.</w:t>
      </w:r>
    </w:p>
    <w:p w:rsidR="00D66AFE" w:rsidRDefault="00D66AFE" w:rsidP="006E0A13">
      <w:pPr>
        <w:ind w:left="720" w:hanging="720"/>
        <w:rPr>
          <w:b/>
        </w:rPr>
      </w:pPr>
    </w:p>
    <w:p w:rsidR="003F677E" w:rsidRDefault="00202C02" w:rsidP="006E0A13">
      <w:pPr>
        <w:ind w:left="720" w:hanging="720"/>
      </w:pPr>
      <w:r>
        <w:rPr>
          <w:b/>
        </w:rPr>
        <w:t xml:space="preserve">APPROVAL OF </w:t>
      </w:r>
      <w:r w:rsidR="004E307C">
        <w:rPr>
          <w:b/>
        </w:rPr>
        <w:t xml:space="preserve">EFT’S AND </w:t>
      </w:r>
      <w:r>
        <w:rPr>
          <w:b/>
        </w:rPr>
        <w:t>WARRANTS</w:t>
      </w:r>
      <w:r w:rsidR="001F73CF">
        <w:rPr>
          <w:b/>
        </w:rPr>
        <w:t xml:space="preserve"> </w:t>
      </w:r>
      <w:r w:rsidR="00E70866">
        <w:rPr>
          <w:b/>
        </w:rPr>
        <w:t xml:space="preserve">FROM FEBRUARY AND MARCH </w:t>
      </w:r>
      <w:r w:rsidR="001F73CF">
        <w:rPr>
          <w:b/>
        </w:rPr>
        <w:t>FOR A TOTAL OF $</w:t>
      </w:r>
      <w:r w:rsidR="00E70866">
        <w:rPr>
          <w:b/>
        </w:rPr>
        <w:t>141,836.06</w:t>
      </w:r>
      <w:r w:rsidR="00924782">
        <w:rPr>
          <w:b/>
        </w:rPr>
        <w:t xml:space="preserve">:  </w:t>
      </w:r>
      <w:r w:rsidR="007D64C5">
        <w:t xml:space="preserve">Trustee </w:t>
      </w:r>
      <w:proofErr w:type="spellStart"/>
      <w:r w:rsidR="00E70866">
        <w:t>Gantenbein</w:t>
      </w:r>
      <w:proofErr w:type="spellEnd"/>
      <w:r w:rsidR="009D09BF">
        <w:t xml:space="preserve"> </w:t>
      </w:r>
      <w:r w:rsidR="003F7B64">
        <w:t>m</w:t>
      </w:r>
      <w:r w:rsidR="00453C3E">
        <w:t xml:space="preserve">oved </w:t>
      </w:r>
      <w:r w:rsidR="00F0046B" w:rsidRPr="007A1BFC">
        <w:t xml:space="preserve">to approve </w:t>
      </w:r>
      <w:r w:rsidR="004E307C" w:rsidRPr="007A1BFC">
        <w:t xml:space="preserve">EFT’s and </w:t>
      </w:r>
      <w:r w:rsidR="00F0046B" w:rsidRPr="007A1BFC">
        <w:t>Warrant</w:t>
      </w:r>
      <w:r w:rsidR="00646A25" w:rsidRPr="007A1BFC">
        <w:t>s</w:t>
      </w:r>
      <w:r w:rsidR="006A1E40" w:rsidRPr="007A1BFC">
        <w:t>.</w:t>
      </w:r>
      <w:r w:rsidR="00E44135" w:rsidRPr="007A1BFC">
        <w:t xml:space="preserve"> Trustee</w:t>
      </w:r>
      <w:r w:rsidR="002A6BA6">
        <w:t xml:space="preserve"> </w:t>
      </w:r>
      <w:r w:rsidR="00E70866">
        <w:t>Smith-Woods</w:t>
      </w:r>
      <w:r w:rsidR="00AE6669">
        <w:t xml:space="preserve"> secon</w:t>
      </w:r>
      <w:r w:rsidR="007A1BFC">
        <w:t>de</w:t>
      </w:r>
      <w:r w:rsidRPr="007A1BFC">
        <w:t>d</w:t>
      </w:r>
      <w:r w:rsidR="001046D7" w:rsidRPr="007A1BFC">
        <w:t xml:space="preserve"> the motion.  The</w:t>
      </w:r>
      <w:r w:rsidR="001046D7">
        <w:t xml:space="preserve"> motion passed</w:t>
      </w:r>
      <w:r w:rsidR="009D59ED">
        <w:t xml:space="preserve"> unanimously</w:t>
      </w:r>
      <w:r w:rsidR="00A214CE">
        <w:t>.</w:t>
      </w:r>
      <w:r w:rsidR="00C27E49">
        <w:t xml:space="preserve">  </w:t>
      </w:r>
    </w:p>
    <w:p w:rsidR="00CA4451" w:rsidRDefault="00CA4451" w:rsidP="007823EA"/>
    <w:p w:rsidR="00F7796E" w:rsidRDefault="00DA64DA" w:rsidP="003B7EE4">
      <w:pPr>
        <w:ind w:left="720" w:hanging="720"/>
      </w:pPr>
      <w:r>
        <w:rPr>
          <w:b/>
        </w:rPr>
        <w:t>APPROVAL OF REQUISIT</w:t>
      </w:r>
      <w:r w:rsidR="006E0A13">
        <w:rPr>
          <w:b/>
        </w:rPr>
        <w:t>ION</w:t>
      </w:r>
      <w:r w:rsidR="00E70866">
        <w:rPr>
          <w:b/>
        </w:rPr>
        <w:t xml:space="preserve"> NO. 1703</w:t>
      </w:r>
      <w:r w:rsidR="00B83335">
        <w:rPr>
          <w:b/>
        </w:rPr>
        <w:t xml:space="preserve"> </w:t>
      </w:r>
      <w:r w:rsidR="00ED1018">
        <w:rPr>
          <w:b/>
        </w:rPr>
        <w:t>FOR A TOTAL OF $</w:t>
      </w:r>
      <w:r w:rsidR="002A6BA6">
        <w:rPr>
          <w:b/>
        </w:rPr>
        <w:t>1</w:t>
      </w:r>
      <w:r w:rsidR="00DF1E91">
        <w:rPr>
          <w:b/>
        </w:rPr>
        <w:t>0</w:t>
      </w:r>
      <w:r w:rsidR="00363532">
        <w:rPr>
          <w:b/>
        </w:rPr>
        <w:t>0</w:t>
      </w:r>
      <w:r>
        <w:rPr>
          <w:b/>
        </w:rPr>
        <w:t>,000</w:t>
      </w:r>
      <w:r w:rsidR="00DF1E91">
        <w:rPr>
          <w:b/>
        </w:rPr>
        <w:t xml:space="preserve">: </w:t>
      </w:r>
      <w:r w:rsidR="00B871DB">
        <w:t xml:space="preserve"> </w:t>
      </w:r>
      <w:r w:rsidR="00E50C84">
        <w:t xml:space="preserve">Trustee </w:t>
      </w:r>
      <w:r w:rsidR="00E70866">
        <w:t>Smith-Woods</w:t>
      </w:r>
      <w:r w:rsidR="006B5192">
        <w:t xml:space="preserve"> m</w:t>
      </w:r>
      <w:r w:rsidR="00E50C84">
        <w:t xml:space="preserve">oved to approve the requisition. </w:t>
      </w:r>
      <w:r w:rsidR="009641C7">
        <w:t xml:space="preserve">Trustee </w:t>
      </w:r>
      <w:proofErr w:type="spellStart"/>
      <w:r w:rsidR="00E70866">
        <w:t>Gantenbein</w:t>
      </w:r>
      <w:proofErr w:type="spellEnd"/>
      <w:r w:rsidR="007823EA">
        <w:t xml:space="preserve"> </w:t>
      </w:r>
      <w:r w:rsidR="00424EA7">
        <w:t>seconded the mo</w:t>
      </w:r>
      <w:r>
        <w:t>tion.  The motion passed unanimously.</w:t>
      </w:r>
      <w:r w:rsidR="00B871DB">
        <w:t xml:space="preserve">  </w:t>
      </w:r>
    </w:p>
    <w:p w:rsidR="00DF1E91" w:rsidRDefault="00DF1E91" w:rsidP="003B7EE4">
      <w:pPr>
        <w:ind w:left="720" w:hanging="720"/>
      </w:pPr>
    </w:p>
    <w:p w:rsidR="00F37844" w:rsidRDefault="00E70866" w:rsidP="009159B9">
      <w:pPr>
        <w:ind w:left="720" w:hanging="720"/>
        <w:rPr>
          <w:b/>
        </w:rPr>
      </w:pPr>
      <w:r>
        <w:rPr>
          <w:b/>
        </w:rPr>
        <w:t xml:space="preserve">FINAL AUDIT REPORT FROM ANTHONY BRUNEAU, CPA, </w:t>
      </w:r>
      <w:proofErr w:type="gramStart"/>
      <w:r>
        <w:rPr>
          <w:b/>
        </w:rPr>
        <w:t>COBB</w:t>
      </w:r>
      <w:proofErr w:type="gramEnd"/>
      <w:r>
        <w:rPr>
          <w:b/>
        </w:rPr>
        <w:t xml:space="preserve"> DOERFLER &amp; ASSOCIATES:  </w:t>
      </w:r>
      <w:r w:rsidR="00711F81">
        <w:t>Each board member was provided a copy of the audit</w:t>
      </w:r>
      <w:r w:rsidR="00711F81">
        <w:t xml:space="preserve"> via email</w:t>
      </w:r>
      <w:r w:rsidR="00711F81">
        <w:t>.  Anthony Bruneau went through the audit and provided an explanation page by page.  In the auditor’s opinion, the financial statements referred to in the audit, present fairly in all material respects, the respective financial position of the governmental activities, special revenue fund and the aggregate remaining fund information of the AVMVCD as of June 30, 20</w:t>
      </w:r>
      <w:r w:rsidR="00711F81">
        <w:t>19</w:t>
      </w:r>
      <w:r w:rsidR="00711F81">
        <w:t xml:space="preserve">, and the respective changes in financial position thereof for the year then ended in conformity with accounting principles generally accepted in the USA.  </w:t>
      </w:r>
    </w:p>
    <w:p w:rsidR="00E70866" w:rsidRDefault="00E70866" w:rsidP="009159B9">
      <w:pPr>
        <w:ind w:left="720" w:hanging="720"/>
        <w:rPr>
          <w:b/>
        </w:rPr>
      </w:pPr>
      <w:r>
        <w:rPr>
          <w:b/>
        </w:rPr>
        <w:tab/>
      </w:r>
    </w:p>
    <w:p w:rsidR="00711F81" w:rsidRDefault="00711F81" w:rsidP="00416C31">
      <w:pPr>
        <w:ind w:left="720" w:hanging="720"/>
        <w:rPr>
          <w:b/>
        </w:rPr>
      </w:pPr>
    </w:p>
    <w:p w:rsidR="00416C31" w:rsidRDefault="009A6BD5" w:rsidP="00416C31">
      <w:pPr>
        <w:ind w:left="720" w:hanging="720"/>
        <w:rPr>
          <w:b/>
        </w:rPr>
      </w:pPr>
      <w:r>
        <w:rPr>
          <w:b/>
        </w:rPr>
        <w:t>D</w:t>
      </w:r>
      <w:r w:rsidR="00416C31">
        <w:rPr>
          <w:b/>
        </w:rPr>
        <w:t>ISTRICT MANAGERS MONTHLY REPORT INCLUDING LEGISLATIVE REPORT:</w:t>
      </w:r>
    </w:p>
    <w:p w:rsidR="00C50721" w:rsidRDefault="00C50721" w:rsidP="00C50721">
      <w:pPr>
        <w:pStyle w:val="ListParagraph"/>
        <w:numPr>
          <w:ilvl w:val="0"/>
          <w:numId w:val="17"/>
        </w:numPr>
      </w:pPr>
      <w:r>
        <w:t xml:space="preserve">The Representative from </w:t>
      </w:r>
      <w:r>
        <w:t>SCI Consulting rega</w:t>
      </w:r>
      <w:r>
        <w:t xml:space="preserve">rding Prop 218 election </w:t>
      </w:r>
      <w:r w:rsidR="00F13051">
        <w:t xml:space="preserve">who was to give a </w:t>
      </w:r>
      <w:r>
        <w:t>presentation to the board will be postponed due to the current COVID-19 limitations.  The entire Prop 218 election process will most likely be postponed as well.</w:t>
      </w:r>
    </w:p>
    <w:p w:rsidR="00C50721" w:rsidRDefault="00C50721" w:rsidP="00C50721">
      <w:pPr>
        <w:pStyle w:val="ListParagraph"/>
        <w:numPr>
          <w:ilvl w:val="0"/>
          <w:numId w:val="17"/>
        </w:numPr>
      </w:pPr>
      <w:r>
        <w:t xml:space="preserve">The board approved the payment of the unfunded liability at the last board meeting, but asked we hold off on actual payment until more information was gathered regarding the Prop 218 election.  Since the latter is not likely to </w:t>
      </w:r>
      <w:r w:rsidR="00F13051">
        <w:t xml:space="preserve">happen, we will go forward in </w:t>
      </w:r>
      <w:r>
        <w:t xml:space="preserve">sending </w:t>
      </w:r>
      <w:proofErr w:type="spellStart"/>
      <w:r>
        <w:t>CalPers</w:t>
      </w:r>
      <w:proofErr w:type="spellEnd"/>
      <w:r>
        <w:t xml:space="preserve"> payment before June 5</w:t>
      </w:r>
      <w:r w:rsidRPr="00C50721">
        <w:rPr>
          <w:vertAlign w:val="superscript"/>
        </w:rPr>
        <w:t>th</w:t>
      </w:r>
      <w:r>
        <w:t xml:space="preserve"> deadline.</w:t>
      </w:r>
    </w:p>
    <w:p w:rsidR="00C50721" w:rsidRDefault="00C50721" w:rsidP="00C50721">
      <w:pPr>
        <w:pStyle w:val="ListParagraph"/>
        <w:numPr>
          <w:ilvl w:val="0"/>
          <w:numId w:val="17"/>
        </w:numPr>
      </w:pPr>
      <w:r>
        <w:t xml:space="preserve">We have been in contact with other vector control districts regarding their policy on hazard pay for technicians in the field.  No one is currently providing that due to very limited exposure to the public and since they are each working alone in their own vehicle and treating areas with </w:t>
      </w:r>
      <w:r w:rsidR="00F13051">
        <w:t xml:space="preserve">generally </w:t>
      </w:r>
      <w:r>
        <w:t>no public contact.</w:t>
      </w:r>
    </w:p>
    <w:p w:rsidR="00C50721" w:rsidRDefault="00C50721" w:rsidP="00C50721">
      <w:pPr>
        <w:pStyle w:val="ListParagraph"/>
        <w:numPr>
          <w:ilvl w:val="0"/>
          <w:numId w:val="17"/>
        </w:numPr>
      </w:pPr>
      <w:r>
        <w:t xml:space="preserve">To meet CDC guidelines we have staggered </w:t>
      </w:r>
      <w:r w:rsidR="005B3B09">
        <w:t>technicians</w:t>
      </w:r>
      <w:r>
        <w:t xml:space="preserve"> coming</w:t>
      </w:r>
      <w:r w:rsidR="005B3B09">
        <w:t xml:space="preserve"> in</w:t>
      </w:r>
      <w:r>
        <w:t xml:space="preserve"> and leaving work to avoid </w:t>
      </w:r>
      <w:r w:rsidR="005B3B09">
        <w:t>contact.  There has been no meeting at the end of the day, or if necessary they are meeting in the garage at safe distances.  Trustee Ancheta suggested making a COVID-19 policy using the CDC guidelines and provide to all employees.</w:t>
      </w:r>
    </w:p>
    <w:p w:rsidR="005B3B09" w:rsidRPr="005B3B09" w:rsidRDefault="005B3B09" w:rsidP="005B3B09">
      <w:pPr>
        <w:pStyle w:val="ListParagraph"/>
        <w:numPr>
          <w:ilvl w:val="0"/>
          <w:numId w:val="17"/>
        </w:numPr>
      </w:pPr>
      <w:r>
        <w:t>We are hoping to start seasonal employees in May.  We have two returning technicians and will be hiring three new ones.  We are working on new training procedures to comply with social distancing requirements.</w:t>
      </w:r>
    </w:p>
    <w:p w:rsidR="002A6BA6" w:rsidRDefault="00C50721" w:rsidP="005B3B09">
      <w:pPr>
        <w:pStyle w:val="ListParagraph"/>
        <w:rPr>
          <w:b/>
        </w:rPr>
      </w:pPr>
      <w:r>
        <w:tab/>
      </w:r>
      <w:r w:rsidR="005C32A7">
        <w:rPr>
          <w:b/>
        </w:rPr>
        <w:tab/>
      </w:r>
    </w:p>
    <w:p w:rsidR="007B6122" w:rsidRDefault="002A6BA6" w:rsidP="002A6BA6">
      <w:pPr>
        <w:rPr>
          <w:b/>
        </w:rPr>
      </w:pPr>
      <w:r>
        <w:rPr>
          <w:b/>
        </w:rPr>
        <w:t xml:space="preserve">NEXT BOARD MEETING IS SCHEDULED FOR </w:t>
      </w:r>
      <w:r w:rsidR="002A5541">
        <w:rPr>
          <w:b/>
        </w:rPr>
        <w:t>MAY 28</w:t>
      </w:r>
      <w:r>
        <w:rPr>
          <w:b/>
        </w:rPr>
        <w:t xml:space="preserve">, 2020 AT 4:00 PM AT </w:t>
      </w:r>
    </w:p>
    <w:p w:rsidR="008E5BAC" w:rsidRDefault="007B6122" w:rsidP="002A6BA6">
      <w:pPr>
        <w:rPr>
          <w:b/>
        </w:rPr>
      </w:pPr>
      <w:r>
        <w:rPr>
          <w:b/>
        </w:rPr>
        <w:tab/>
      </w:r>
      <w:r w:rsidR="002A6BA6">
        <w:rPr>
          <w:b/>
        </w:rPr>
        <w:t>THE DISTRICT OFFICE</w:t>
      </w:r>
    </w:p>
    <w:p w:rsidR="002A6BA6" w:rsidRDefault="002A6BA6" w:rsidP="002A6BA6">
      <w:pPr>
        <w:rPr>
          <w:b/>
        </w:rPr>
      </w:pPr>
    </w:p>
    <w:p w:rsidR="00097511" w:rsidRPr="003E518D" w:rsidRDefault="00744F50" w:rsidP="003E518D">
      <w:pPr>
        <w:rPr>
          <w:bCs/>
          <w:szCs w:val="17"/>
        </w:rPr>
      </w:pPr>
      <w:r>
        <w:rPr>
          <w:b/>
        </w:rPr>
        <w:t>BO</w:t>
      </w:r>
      <w:r w:rsidR="00505735">
        <w:rPr>
          <w:b/>
          <w:bCs/>
          <w:szCs w:val="17"/>
        </w:rPr>
        <w:t>ARD OF TRUSTEES COMMENTS</w:t>
      </w:r>
      <w:r w:rsidR="00047F47">
        <w:rPr>
          <w:b/>
          <w:bCs/>
          <w:szCs w:val="17"/>
        </w:rPr>
        <w:t xml:space="preserve">: </w:t>
      </w:r>
      <w:r w:rsidR="00446C6A">
        <w:rPr>
          <w:b/>
          <w:bCs/>
          <w:szCs w:val="17"/>
        </w:rPr>
        <w:t xml:space="preserve"> </w:t>
      </w:r>
      <w:r w:rsidR="003E518D">
        <w:rPr>
          <w:bCs/>
          <w:szCs w:val="17"/>
        </w:rPr>
        <w:t>None</w:t>
      </w:r>
    </w:p>
    <w:p w:rsidR="001742C6" w:rsidRPr="00F7796E" w:rsidRDefault="001742C6" w:rsidP="007565BD">
      <w:pPr>
        <w:rPr>
          <w:bCs/>
          <w:szCs w:val="17"/>
        </w:rPr>
      </w:pPr>
    </w:p>
    <w:p w:rsidR="00505735" w:rsidRDefault="00505735" w:rsidP="00505735">
      <w:pPr>
        <w:rPr>
          <w:bCs/>
          <w:szCs w:val="17"/>
        </w:rPr>
      </w:pPr>
      <w:r>
        <w:rPr>
          <w:b/>
          <w:bCs/>
          <w:szCs w:val="17"/>
        </w:rPr>
        <w:t xml:space="preserve">ITEMS NOT ON THE POSTED AGENDA:  </w:t>
      </w:r>
      <w:r>
        <w:rPr>
          <w:bCs/>
          <w:szCs w:val="17"/>
        </w:rPr>
        <w:t>None</w:t>
      </w:r>
    </w:p>
    <w:p w:rsidR="0090345C" w:rsidRDefault="0090345C" w:rsidP="00505735">
      <w:pPr>
        <w:rPr>
          <w:bCs/>
          <w:szCs w:val="17"/>
        </w:rPr>
      </w:pPr>
    </w:p>
    <w:p w:rsidR="00505735" w:rsidRDefault="00505735" w:rsidP="00505735">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7565BD">
        <w:rPr>
          <w:bCs/>
          <w:szCs w:val="17"/>
        </w:rPr>
        <w:t>Persons</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224605">
        <w:rPr>
          <w:bCs/>
          <w:szCs w:val="17"/>
        </w:rPr>
        <w:t>5:</w:t>
      </w:r>
      <w:r w:rsidR="002A5541">
        <w:rPr>
          <w:bCs/>
          <w:szCs w:val="17"/>
        </w:rPr>
        <w:t>08</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1742C6" w:rsidP="00A1111E">
      <w:pPr>
        <w:ind w:left="720" w:hanging="720"/>
      </w:pPr>
      <w:r>
        <w:t>Dennis Persons</w:t>
      </w:r>
      <w:r w:rsidR="00B02BB1" w:rsidRPr="008B0BE7">
        <w:t xml:space="preserve">           </w:t>
      </w:r>
      <w:r w:rsidR="00B02BB1" w:rsidRPr="008B0BE7">
        <w:tab/>
      </w:r>
      <w:r w:rsidR="00B02BB1" w:rsidRPr="008B0BE7">
        <w:tab/>
        <w:t xml:space="preserve">             </w:t>
      </w:r>
      <w:r w:rsidR="008B0BE7">
        <w:t xml:space="preserve">              </w:t>
      </w:r>
      <w:r w:rsidR="000C5399">
        <w:t xml:space="preserve">  </w:t>
      </w:r>
      <w:r w:rsidR="00E07265">
        <w:t xml:space="preserve">David </w:t>
      </w:r>
      <w:proofErr w:type="spellStart"/>
      <w:r w:rsidR="00E07265">
        <w:t>Gantenbein</w:t>
      </w:r>
      <w:proofErr w:type="spellEnd"/>
      <w:r w:rsidR="00A1111E" w:rsidRPr="008B0BE7">
        <w:t xml:space="preserve">            </w:t>
      </w:r>
    </w:p>
    <w:p w:rsidR="00A1111E" w:rsidRPr="008B0BE7" w:rsidRDefault="006B5192" w:rsidP="00A1111E">
      <w:pPr>
        <w:ind w:left="720" w:hanging="720"/>
      </w:pPr>
      <w:r>
        <w:t>Board</w:t>
      </w:r>
      <w:r w:rsidR="00A21534">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1742C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69" w:rsidRDefault="00410D69">
      <w:r>
        <w:separator/>
      </w:r>
    </w:p>
  </w:endnote>
  <w:endnote w:type="continuationSeparator" w:id="0">
    <w:p w:rsidR="00410D69" w:rsidRDefault="0041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13051">
              <w:rPr>
                <w:b/>
                <w:noProof/>
              </w:rPr>
              <w:t>2</w:t>
            </w:r>
            <w:r>
              <w:rPr>
                <w:b/>
                <w:sz w:val="24"/>
                <w:szCs w:val="24"/>
              </w:rPr>
              <w:fldChar w:fldCharType="end"/>
            </w:r>
            <w:r>
              <w:t xml:space="preserve"> of </w:t>
            </w:r>
            <w:r w:rsidR="00CC3AD1">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177C1">
              <w:rPr>
                <w:b/>
                <w:noProof/>
              </w:rPr>
              <w:t>1</w:t>
            </w:r>
            <w:r>
              <w:rPr>
                <w:b/>
                <w:sz w:val="24"/>
                <w:szCs w:val="24"/>
              </w:rPr>
              <w:fldChar w:fldCharType="end"/>
            </w:r>
            <w:r>
              <w:t xml:space="preserve"> of </w:t>
            </w:r>
            <w:r w:rsidR="00CC3AD1">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69" w:rsidRDefault="00410D69">
      <w:r>
        <w:separator/>
      </w:r>
    </w:p>
  </w:footnote>
  <w:footnote w:type="continuationSeparator" w:id="0">
    <w:p w:rsidR="00410D69" w:rsidRDefault="00410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Header"/>
      <w:jc w:val="left"/>
      <w:rPr>
        <w:sz w:val="17"/>
        <w:szCs w:val="17"/>
      </w:rPr>
    </w:pPr>
    <w:r>
      <w:rPr>
        <w:b/>
        <w:sz w:val="17"/>
        <w:szCs w:val="17"/>
      </w:rPr>
      <w:t>A.V.M.V.C.D. Board Meeting</w:t>
    </w:r>
    <w:r>
      <w:rPr>
        <w:b/>
        <w:sz w:val="17"/>
        <w:szCs w:val="17"/>
      </w:rPr>
      <w:tab/>
      <w:t xml:space="preserve">                                                                          </w:t>
    </w:r>
    <w:r w:rsidR="007B6122">
      <w:rPr>
        <w:b/>
        <w:sz w:val="17"/>
        <w:szCs w:val="17"/>
      </w:rPr>
      <w:t xml:space="preserve">                              </w:t>
    </w:r>
    <w:r w:rsidR="00C50721">
      <w:rPr>
        <w:b/>
        <w:sz w:val="17"/>
        <w:szCs w:val="17"/>
      </w:rPr>
      <w:t>April 23</w:t>
    </w:r>
    <w:r w:rsidR="007B6122">
      <w:rPr>
        <w:b/>
        <w:sz w:val="17"/>
        <w:szCs w:val="17"/>
      </w:rPr>
      <w:t>, 2020</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10"/>
  </w:num>
  <w:num w:numId="4">
    <w:abstractNumId w:val="8"/>
  </w:num>
  <w:num w:numId="5">
    <w:abstractNumId w:val="3"/>
  </w:num>
  <w:num w:numId="6">
    <w:abstractNumId w:val="12"/>
  </w:num>
  <w:num w:numId="7">
    <w:abstractNumId w:val="4"/>
  </w:num>
  <w:num w:numId="8">
    <w:abstractNumId w:val="1"/>
  </w:num>
  <w:num w:numId="9">
    <w:abstractNumId w:val="16"/>
  </w:num>
  <w:num w:numId="10">
    <w:abstractNumId w:val="6"/>
  </w:num>
  <w:num w:numId="11">
    <w:abstractNumId w:val="7"/>
  </w:num>
  <w:num w:numId="12">
    <w:abstractNumId w:val="2"/>
  </w:num>
  <w:num w:numId="13">
    <w:abstractNumId w:val="14"/>
  </w:num>
  <w:num w:numId="14">
    <w:abstractNumId w:val="9"/>
  </w:num>
  <w:num w:numId="15">
    <w:abstractNumId w:val="11"/>
  </w:num>
  <w:num w:numId="16">
    <w:abstractNumId w:val="0"/>
  </w:num>
  <w:num w:numId="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5006"/>
    <w:rsid w:val="0003624B"/>
    <w:rsid w:val="00036EEC"/>
    <w:rsid w:val="00037E88"/>
    <w:rsid w:val="00040A1B"/>
    <w:rsid w:val="00040CBB"/>
    <w:rsid w:val="0004293D"/>
    <w:rsid w:val="00042B97"/>
    <w:rsid w:val="00042D70"/>
    <w:rsid w:val="00043B3E"/>
    <w:rsid w:val="00047642"/>
    <w:rsid w:val="00047F47"/>
    <w:rsid w:val="00050861"/>
    <w:rsid w:val="00051A81"/>
    <w:rsid w:val="000523BD"/>
    <w:rsid w:val="00054797"/>
    <w:rsid w:val="00055F56"/>
    <w:rsid w:val="00056D2B"/>
    <w:rsid w:val="00057977"/>
    <w:rsid w:val="0006024E"/>
    <w:rsid w:val="00060C7A"/>
    <w:rsid w:val="000626A8"/>
    <w:rsid w:val="00062A99"/>
    <w:rsid w:val="00063343"/>
    <w:rsid w:val="000642DA"/>
    <w:rsid w:val="000660B1"/>
    <w:rsid w:val="0006698D"/>
    <w:rsid w:val="000670A0"/>
    <w:rsid w:val="000726B2"/>
    <w:rsid w:val="00072C6B"/>
    <w:rsid w:val="00072C95"/>
    <w:rsid w:val="0007333F"/>
    <w:rsid w:val="0007404C"/>
    <w:rsid w:val="00075D1C"/>
    <w:rsid w:val="00075DE5"/>
    <w:rsid w:val="00077BC6"/>
    <w:rsid w:val="00077E82"/>
    <w:rsid w:val="00080806"/>
    <w:rsid w:val="00080DAE"/>
    <w:rsid w:val="00081557"/>
    <w:rsid w:val="00082C67"/>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5424"/>
    <w:rsid w:val="000F5544"/>
    <w:rsid w:val="000F57AC"/>
    <w:rsid w:val="000F6AC8"/>
    <w:rsid w:val="000F6AFD"/>
    <w:rsid w:val="000F6EDD"/>
    <w:rsid w:val="00100804"/>
    <w:rsid w:val="001009FE"/>
    <w:rsid w:val="00103E59"/>
    <w:rsid w:val="00103E7C"/>
    <w:rsid w:val="001046D7"/>
    <w:rsid w:val="0010500A"/>
    <w:rsid w:val="00105986"/>
    <w:rsid w:val="0010636A"/>
    <w:rsid w:val="00111428"/>
    <w:rsid w:val="001117DE"/>
    <w:rsid w:val="00111800"/>
    <w:rsid w:val="001118C8"/>
    <w:rsid w:val="00113085"/>
    <w:rsid w:val="00113222"/>
    <w:rsid w:val="0011425A"/>
    <w:rsid w:val="00114CAA"/>
    <w:rsid w:val="0011520B"/>
    <w:rsid w:val="001156CE"/>
    <w:rsid w:val="0011715A"/>
    <w:rsid w:val="0012382E"/>
    <w:rsid w:val="00123A51"/>
    <w:rsid w:val="00124060"/>
    <w:rsid w:val="0012637E"/>
    <w:rsid w:val="00131D21"/>
    <w:rsid w:val="0013379D"/>
    <w:rsid w:val="0013397F"/>
    <w:rsid w:val="00133B62"/>
    <w:rsid w:val="00134297"/>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87E"/>
    <w:rsid w:val="001515EB"/>
    <w:rsid w:val="00151B4B"/>
    <w:rsid w:val="00151DA9"/>
    <w:rsid w:val="00152503"/>
    <w:rsid w:val="001534E0"/>
    <w:rsid w:val="001538B0"/>
    <w:rsid w:val="001552E2"/>
    <w:rsid w:val="00164109"/>
    <w:rsid w:val="00164375"/>
    <w:rsid w:val="00165023"/>
    <w:rsid w:val="00165297"/>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127B"/>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C1713"/>
    <w:rsid w:val="001C189A"/>
    <w:rsid w:val="001C1F67"/>
    <w:rsid w:val="001C2DED"/>
    <w:rsid w:val="001C42D4"/>
    <w:rsid w:val="001C4A40"/>
    <w:rsid w:val="001C6B3F"/>
    <w:rsid w:val="001C7147"/>
    <w:rsid w:val="001C7808"/>
    <w:rsid w:val="001C7D8A"/>
    <w:rsid w:val="001D1AD1"/>
    <w:rsid w:val="001D45A1"/>
    <w:rsid w:val="001D50AC"/>
    <w:rsid w:val="001D7AF4"/>
    <w:rsid w:val="001E102C"/>
    <w:rsid w:val="001E253D"/>
    <w:rsid w:val="001E35D1"/>
    <w:rsid w:val="001E39EB"/>
    <w:rsid w:val="001E4A06"/>
    <w:rsid w:val="001E51DB"/>
    <w:rsid w:val="001E52BB"/>
    <w:rsid w:val="001E6775"/>
    <w:rsid w:val="001E6926"/>
    <w:rsid w:val="001E7112"/>
    <w:rsid w:val="001E767A"/>
    <w:rsid w:val="001F01D4"/>
    <w:rsid w:val="001F06E4"/>
    <w:rsid w:val="001F2A29"/>
    <w:rsid w:val="001F2C09"/>
    <w:rsid w:val="001F30AF"/>
    <w:rsid w:val="001F520A"/>
    <w:rsid w:val="001F6EF9"/>
    <w:rsid w:val="001F73CF"/>
    <w:rsid w:val="00202C02"/>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C4A"/>
    <w:rsid w:val="00253BC1"/>
    <w:rsid w:val="00253CE0"/>
    <w:rsid w:val="002544A7"/>
    <w:rsid w:val="00255BA1"/>
    <w:rsid w:val="00257432"/>
    <w:rsid w:val="00260465"/>
    <w:rsid w:val="00262E2B"/>
    <w:rsid w:val="0026303D"/>
    <w:rsid w:val="00263458"/>
    <w:rsid w:val="00264776"/>
    <w:rsid w:val="00264902"/>
    <w:rsid w:val="002662AF"/>
    <w:rsid w:val="00270F76"/>
    <w:rsid w:val="002712F1"/>
    <w:rsid w:val="00271907"/>
    <w:rsid w:val="00271BAF"/>
    <w:rsid w:val="00271E98"/>
    <w:rsid w:val="0027249D"/>
    <w:rsid w:val="00272CC1"/>
    <w:rsid w:val="00272F44"/>
    <w:rsid w:val="00273F55"/>
    <w:rsid w:val="00275844"/>
    <w:rsid w:val="00275BB2"/>
    <w:rsid w:val="002804E7"/>
    <w:rsid w:val="0028074D"/>
    <w:rsid w:val="0028161A"/>
    <w:rsid w:val="00281625"/>
    <w:rsid w:val="002845C3"/>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E71"/>
    <w:rsid w:val="002A7447"/>
    <w:rsid w:val="002A7774"/>
    <w:rsid w:val="002A7A59"/>
    <w:rsid w:val="002B0782"/>
    <w:rsid w:val="002B2E8F"/>
    <w:rsid w:val="002B3109"/>
    <w:rsid w:val="002B3738"/>
    <w:rsid w:val="002B46D0"/>
    <w:rsid w:val="002B4E61"/>
    <w:rsid w:val="002B6719"/>
    <w:rsid w:val="002C0252"/>
    <w:rsid w:val="002C08D1"/>
    <w:rsid w:val="002C0D21"/>
    <w:rsid w:val="002C0F71"/>
    <w:rsid w:val="002C2624"/>
    <w:rsid w:val="002C3ABC"/>
    <w:rsid w:val="002C6981"/>
    <w:rsid w:val="002C71F0"/>
    <w:rsid w:val="002D15B1"/>
    <w:rsid w:val="002D2B15"/>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E33"/>
    <w:rsid w:val="00334477"/>
    <w:rsid w:val="0033655D"/>
    <w:rsid w:val="00341C04"/>
    <w:rsid w:val="00341F4A"/>
    <w:rsid w:val="00342771"/>
    <w:rsid w:val="00342B39"/>
    <w:rsid w:val="00342DA7"/>
    <w:rsid w:val="00343222"/>
    <w:rsid w:val="003433CB"/>
    <w:rsid w:val="0034379F"/>
    <w:rsid w:val="00344B37"/>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54F0"/>
    <w:rsid w:val="00366399"/>
    <w:rsid w:val="0037098E"/>
    <w:rsid w:val="00370EDF"/>
    <w:rsid w:val="00370FA3"/>
    <w:rsid w:val="00371992"/>
    <w:rsid w:val="003727AC"/>
    <w:rsid w:val="00372DA5"/>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5C00"/>
    <w:rsid w:val="003B6341"/>
    <w:rsid w:val="003B6D82"/>
    <w:rsid w:val="003B7EE4"/>
    <w:rsid w:val="003C04B7"/>
    <w:rsid w:val="003C3578"/>
    <w:rsid w:val="003C4011"/>
    <w:rsid w:val="003C5FB3"/>
    <w:rsid w:val="003C653C"/>
    <w:rsid w:val="003C6B2C"/>
    <w:rsid w:val="003D0EFD"/>
    <w:rsid w:val="003D1DEE"/>
    <w:rsid w:val="003D1F95"/>
    <w:rsid w:val="003D2870"/>
    <w:rsid w:val="003D2EC5"/>
    <w:rsid w:val="003D3196"/>
    <w:rsid w:val="003D433B"/>
    <w:rsid w:val="003D515E"/>
    <w:rsid w:val="003D52D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634"/>
    <w:rsid w:val="00415BFE"/>
    <w:rsid w:val="00415DDB"/>
    <w:rsid w:val="00416C31"/>
    <w:rsid w:val="00417FAF"/>
    <w:rsid w:val="004215B8"/>
    <w:rsid w:val="004218C5"/>
    <w:rsid w:val="00421C7B"/>
    <w:rsid w:val="00421E30"/>
    <w:rsid w:val="00422CE5"/>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F93"/>
    <w:rsid w:val="00451A82"/>
    <w:rsid w:val="004537B5"/>
    <w:rsid w:val="00453C3E"/>
    <w:rsid w:val="00453ED6"/>
    <w:rsid w:val="00453F8C"/>
    <w:rsid w:val="0045563F"/>
    <w:rsid w:val="004559E1"/>
    <w:rsid w:val="00455E10"/>
    <w:rsid w:val="00457137"/>
    <w:rsid w:val="00457DF7"/>
    <w:rsid w:val="0046007D"/>
    <w:rsid w:val="004607FC"/>
    <w:rsid w:val="00460A4B"/>
    <w:rsid w:val="004612AF"/>
    <w:rsid w:val="00461F95"/>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9AB"/>
    <w:rsid w:val="004A2C8B"/>
    <w:rsid w:val="004A4070"/>
    <w:rsid w:val="004A4F9A"/>
    <w:rsid w:val="004A5E8F"/>
    <w:rsid w:val="004A7712"/>
    <w:rsid w:val="004A7876"/>
    <w:rsid w:val="004B20EE"/>
    <w:rsid w:val="004B4AE7"/>
    <w:rsid w:val="004B789E"/>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1E96"/>
    <w:rsid w:val="004E2380"/>
    <w:rsid w:val="004E3048"/>
    <w:rsid w:val="004E307C"/>
    <w:rsid w:val="004E3997"/>
    <w:rsid w:val="004E6231"/>
    <w:rsid w:val="004E7D4D"/>
    <w:rsid w:val="004F15D7"/>
    <w:rsid w:val="004F171A"/>
    <w:rsid w:val="004F4121"/>
    <w:rsid w:val="004F67E0"/>
    <w:rsid w:val="004F7A36"/>
    <w:rsid w:val="004F7B98"/>
    <w:rsid w:val="00500FC2"/>
    <w:rsid w:val="00501C29"/>
    <w:rsid w:val="005020DC"/>
    <w:rsid w:val="0050465D"/>
    <w:rsid w:val="00505735"/>
    <w:rsid w:val="0050624F"/>
    <w:rsid w:val="00507E06"/>
    <w:rsid w:val="00510CB8"/>
    <w:rsid w:val="00512E4A"/>
    <w:rsid w:val="00514A0A"/>
    <w:rsid w:val="005158D2"/>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2D0A"/>
    <w:rsid w:val="0055363D"/>
    <w:rsid w:val="00553A90"/>
    <w:rsid w:val="00553DDB"/>
    <w:rsid w:val="00554507"/>
    <w:rsid w:val="00555B43"/>
    <w:rsid w:val="00555B8F"/>
    <w:rsid w:val="0055636A"/>
    <w:rsid w:val="0055642D"/>
    <w:rsid w:val="0055753D"/>
    <w:rsid w:val="00557839"/>
    <w:rsid w:val="00560148"/>
    <w:rsid w:val="00561E48"/>
    <w:rsid w:val="00561E6D"/>
    <w:rsid w:val="00562B5F"/>
    <w:rsid w:val="005640B4"/>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2253"/>
    <w:rsid w:val="00584758"/>
    <w:rsid w:val="00584B6B"/>
    <w:rsid w:val="00586CD7"/>
    <w:rsid w:val="00587587"/>
    <w:rsid w:val="00590A15"/>
    <w:rsid w:val="00592C3C"/>
    <w:rsid w:val="005938C2"/>
    <w:rsid w:val="00593EBA"/>
    <w:rsid w:val="00594797"/>
    <w:rsid w:val="00594EE6"/>
    <w:rsid w:val="005978AC"/>
    <w:rsid w:val="005A0655"/>
    <w:rsid w:val="005A4435"/>
    <w:rsid w:val="005A52F1"/>
    <w:rsid w:val="005A5A59"/>
    <w:rsid w:val="005A5AE4"/>
    <w:rsid w:val="005A720B"/>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D4666"/>
    <w:rsid w:val="005D4FB2"/>
    <w:rsid w:val="005D6318"/>
    <w:rsid w:val="005D6469"/>
    <w:rsid w:val="005D6529"/>
    <w:rsid w:val="005D6555"/>
    <w:rsid w:val="005D66A0"/>
    <w:rsid w:val="005D7694"/>
    <w:rsid w:val="005E440D"/>
    <w:rsid w:val="005E5093"/>
    <w:rsid w:val="005E50BD"/>
    <w:rsid w:val="005E5F03"/>
    <w:rsid w:val="005E62E0"/>
    <w:rsid w:val="005E7347"/>
    <w:rsid w:val="005E7452"/>
    <w:rsid w:val="005E7C56"/>
    <w:rsid w:val="005F0102"/>
    <w:rsid w:val="005F13A1"/>
    <w:rsid w:val="005F20EF"/>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600CC"/>
    <w:rsid w:val="00661365"/>
    <w:rsid w:val="006624CD"/>
    <w:rsid w:val="00662BC6"/>
    <w:rsid w:val="006646CB"/>
    <w:rsid w:val="006659EF"/>
    <w:rsid w:val="00671A46"/>
    <w:rsid w:val="006727D0"/>
    <w:rsid w:val="0067374C"/>
    <w:rsid w:val="00674C09"/>
    <w:rsid w:val="006756D4"/>
    <w:rsid w:val="00682AEF"/>
    <w:rsid w:val="00687131"/>
    <w:rsid w:val="00687C53"/>
    <w:rsid w:val="00690BE1"/>
    <w:rsid w:val="00692B2C"/>
    <w:rsid w:val="0069452D"/>
    <w:rsid w:val="006A0C16"/>
    <w:rsid w:val="006A179D"/>
    <w:rsid w:val="006A1DC8"/>
    <w:rsid w:val="006A1E40"/>
    <w:rsid w:val="006A2DF7"/>
    <w:rsid w:val="006A31E6"/>
    <w:rsid w:val="006A3407"/>
    <w:rsid w:val="006A433D"/>
    <w:rsid w:val="006A64B7"/>
    <w:rsid w:val="006A6DCB"/>
    <w:rsid w:val="006A7195"/>
    <w:rsid w:val="006A7274"/>
    <w:rsid w:val="006A749B"/>
    <w:rsid w:val="006B043B"/>
    <w:rsid w:val="006B07D2"/>
    <w:rsid w:val="006B0B74"/>
    <w:rsid w:val="006B1593"/>
    <w:rsid w:val="006B233D"/>
    <w:rsid w:val="006B2A35"/>
    <w:rsid w:val="006B2FF0"/>
    <w:rsid w:val="006B3119"/>
    <w:rsid w:val="006B5117"/>
    <w:rsid w:val="006B5192"/>
    <w:rsid w:val="006C022A"/>
    <w:rsid w:val="006C0780"/>
    <w:rsid w:val="006C07F4"/>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F6B"/>
    <w:rsid w:val="00711F81"/>
    <w:rsid w:val="00712A25"/>
    <w:rsid w:val="00712A79"/>
    <w:rsid w:val="007131AA"/>
    <w:rsid w:val="00715225"/>
    <w:rsid w:val="00715E2E"/>
    <w:rsid w:val="00716BA8"/>
    <w:rsid w:val="00716C94"/>
    <w:rsid w:val="00720686"/>
    <w:rsid w:val="0072117B"/>
    <w:rsid w:val="00724FD5"/>
    <w:rsid w:val="0072556F"/>
    <w:rsid w:val="00725CBD"/>
    <w:rsid w:val="00725FC4"/>
    <w:rsid w:val="00726D2B"/>
    <w:rsid w:val="00726DF0"/>
    <w:rsid w:val="0072780C"/>
    <w:rsid w:val="00730676"/>
    <w:rsid w:val="00731057"/>
    <w:rsid w:val="007319FD"/>
    <w:rsid w:val="00731C91"/>
    <w:rsid w:val="00732E72"/>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7647"/>
    <w:rsid w:val="00747F89"/>
    <w:rsid w:val="0075132C"/>
    <w:rsid w:val="00751DCD"/>
    <w:rsid w:val="007525E3"/>
    <w:rsid w:val="00752834"/>
    <w:rsid w:val="0075300A"/>
    <w:rsid w:val="00753140"/>
    <w:rsid w:val="00754EF4"/>
    <w:rsid w:val="0075519E"/>
    <w:rsid w:val="00755CD8"/>
    <w:rsid w:val="00755F63"/>
    <w:rsid w:val="007565BD"/>
    <w:rsid w:val="00757D89"/>
    <w:rsid w:val="00762D7B"/>
    <w:rsid w:val="00763087"/>
    <w:rsid w:val="00763122"/>
    <w:rsid w:val="007631C2"/>
    <w:rsid w:val="00764F59"/>
    <w:rsid w:val="007701D0"/>
    <w:rsid w:val="00770638"/>
    <w:rsid w:val="00771617"/>
    <w:rsid w:val="007722F3"/>
    <w:rsid w:val="0077255C"/>
    <w:rsid w:val="00772A8B"/>
    <w:rsid w:val="00775AF5"/>
    <w:rsid w:val="00777D2B"/>
    <w:rsid w:val="007801E3"/>
    <w:rsid w:val="007823EA"/>
    <w:rsid w:val="007826E4"/>
    <w:rsid w:val="007834EC"/>
    <w:rsid w:val="00783652"/>
    <w:rsid w:val="00784048"/>
    <w:rsid w:val="007841F9"/>
    <w:rsid w:val="00785270"/>
    <w:rsid w:val="00787F4C"/>
    <w:rsid w:val="00791199"/>
    <w:rsid w:val="00791E13"/>
    <w:rsid w:val="00792250"/>
    <w:rsid w:val="00792E28"/>
    <w:rsid w:val="00794F90"/>
    <w:rsid w:val="007955C9"/>
    <w:rsid w:val="00797E4F"/>
    <w:rsid w:val="007A163E"/>
    <w:rsid w:val="007A1BFC"/>
    <w:rsid w:val="007A3ED0"/>
    <w:rsid w:val="007A4A2D"/>
    <w:rsid w:val="007A5138"/>
    <w:rsid w:val="007A63EC"/>
    <w:rsid w:val="007A67B3"/>
    <w:rsid w:val="007A6DF8"/>
    <w:rsid w:val="007A6ECE"/>
    <w:rsid w:val="007A72F9"/>
    <w:rsid w:val="007A7B5D"/>
    <w:rsid w:val="007A7CE2"/>
    <w:rsid w:val="007B3746"/>
    <w:rsid w:val="007B4054"/>
    <w:rsid w:val="007B44F8"/>
    <w:rsid w:val="007B5BC1"/>
    <w:rsid w:val="007B6122"/>
    <w:rsid w:val="007B6338"/>
    <w:rsid w:val="007B7265"/>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5969"/>
    <w:rsid w:val="007D5C8A"/>
    <w:rsid w:val="007D610F"/>
    <w:rsid w:val="007D64C5"/>
    <w:rsid w:val="007D75AE"/>
    <w:rsid w:val="007D7D00"/>
    <w:rsid w:val="007E0DDE"/>
    <w:rsid w:val="007E1131"/>
    <w:rsid w:val="007E1250"/>
    <w:rsid w:val="007E15FA"/>
    <w:rsid w:val="007E20F7"/>
    <w:rsid w:val="007E32C9"/>
    <w:rsid w:val="007E3631"/>
    <w:rsid w:val="007E3AB0"/>
    <w:rsid w:val="007E4FE8"/>
    <w:rsid w:val="007E72BD"/>
    <w:rsid w:val="007E74BB"/>
    <w:rsid w:val="007F00E1"/>
    <w:rsid w:val="007F26B7"/>
    <w:rsid w:val="007F2975"/>
    <w:rsid w:val="007F2AAC"/>
    <w:rsid w:val="007F331D"/>
    <w:rsid w:val="007F6064"/>
    <w:rsid w:val="007F6CB5"/>
    <w:rsid w:val="007F720E"/>
    <w:rsid w:val="007F742C"/>
    <w:rsid w:val="007F78B0"/>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3B5F"/>
    <w:rsid w:val="00813F7E"/>
    <w:rsid w:val="008150B2"/>
    <w:rsid w:val="00816687"/>
    <w:rsid w:val="00817D68"/>
    <w:rsid w:val="00817EE0"/>
    <w:rsid w:val="00817F2D"/>
    <w:rsid w:val="008206C9"/>
    <w:rsid w:val="00821375"/>
    <w:rsid w:val="0082240E"/>
    <w:rsid w:val="0082262B"/>
    <w:rsid w:val="008235FE"/>
    <w:rsid w:val="00823D03"/>
    <w:rsid w:val="00824398"/>
    <w:rsid w:val="00825E6D"/>
    <w:rsid w:val="0082627E"/>
    <w:rsid w:val="0082716D"/>
    <w:rsid w:val="00830E28"/>
    <w:rsid w:val="00831666"/>
    <w:rsid w:val="0083384D"/>
    <w:rsid w:val="00833E13"/>
    <w:rsid w:val="008404FF"/>
    <w:rsid w:val="00840CD6"/>
    <w:rsid w:val="00840E71"/>
    <w:rsid w:val="008415EE"/>
    <w:rsid w:val="0084318B"/>
    <w:rsid w:val="00843804"/>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80598"/>
    <w:rsid w:val="00881D46"/>
    <w:rsid w:val="008821CA"/>
    <w:rsid w:val="00884691"/>
    <w:rsid w:val="00884E34"/>
    <w:rsid w:val="00886EB4"/>
    <w:rsid w:val="008903EE"/>
    <w:rsid w:val="0089052F"/>
    <w:rsid w:val="008931EB"/>
    <w:rsid w:val="0089377D"/>
    <w:rsid w:val="00893970"/>
    <w:rsid w:val="00894428"/>
    <w:rsid w:val="00894A9A"/>
    <w:rsid w:val="00895D3D"/>
    <w:rsid w:val="008968E4"/>
    <w:rsid w:val="008973DA"/>
    <w:rsid w:val="008A0143"/>
    <w:rsid w:val="008A0304"/>
    <w:rsid w:val="008A17BD"/>
    <w:rsid w:val="008A1C78"/>
    <w:rsid w:val="008A1E15"/>
    <w:rsid w:val="008A250B"/>
    <w:rsid w:val="008A4618"/>
    <w:rsid w:val="008A4CD0"/>
    <w:rsid w:val="008A51B8"/>
    <w:rsid w:val="008A5CC5"/>
    <w:rsid w:val="008A6939"/>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32C6"/>
    <w:rsid w:val="008D3E68"/>
    <w:rsid w:val="008D4122"/>
    <w:rsid w:val="008D48CA"/>
    <w:rsid w:val="008D51FF"/>
    <w:rsid w:val="008D60A1"/>
    <w:rsid w:val="008E2349"/>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8B0"/>
    <w:rsid w:val="00906278"/>
    <w:rsid w:val="00906DAD"/>
    <w:rsid w:val="00910C05"/>
    <w:rsid w:val="00911D3C"/>
    <w:rsid w:val="00912535"/>
    <w:rsid w:val="009132F6"/>
    <w:rsid w:val="00914E85"/>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50546"/>
    <w:rsid w:val="00950581"/>
    <w:rsid w:val="00950C29"/>
    <w:rsid w:val="00951266"/>
    <w:rsid w:val="009515C7"/>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5011"/>
    <w:rsid w:val="009859C8"/>
    <w:rsid w:val="0098687C"/>
    <w:rsid w:val="00987111"/>
    <w:rsid w:val="009901A3"/>
    <w:rsid w:val="00990F76"/>
    <w:rsid w:val="0099128C"/>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B024B"/>
    <w:rsid w:val="009B1DED"/>
    <w:rsid w:val="009B24F9"/>
    <w:rsid w:val="009B252E"/>
    <w:rsid w:val="009B3F95"/>
    <w:rsid w:val="009B5DD7"/>
    <w:rsid w:val="009B6B54"/>
    <w:rsid w:val="009B7AC0"/>
    <w:rsid w:val="009C09B4"/>
    <w:rsid w:val="009C1D87"/>
    <w:rsid w:val="009C2F87"/>
    <w:rsid w:val="009C370B"/>
    <w:rsid w:val="009C4EF7"/>
    <w:rsid w:val="009C4FE9"/>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71D"/>
    <w:rsid w:val="009D576B"/>
    <w:rsid w:val="009D59ED"/>
    <w:rsid w:val="009D6BE0"/>
    <w:rsid w:val="009E00C9"/>
    <w:rsid w:val="009E0DC9"/>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283E"/>
    <w:rsid w:val="00A033D7"/>
    <w:rsid w:val="00A03869"/>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6842"/>
    <w:rsid w:val="00A377D6"/>
    <w:rsid w:val="00A403D0"/>
    <w:rsid w:val="00A412F0"/>
    <w:rsid w:val="00A4230F"/>
    <w:rsid w:val="00A433CB"/>
    <w:rsid w:val="00A43DEF"/>
    <w:rsid w:val="00A4483C"/>
    <w:rsid w:val="00A51404"/>
    <w:rsid w:val="00A54AFF"/>
    <w:rsid w:val="00A55222"/>
    <w:rsid w:val="00A55E1F"/>
    <w:rsid w:val="00A564F1"/>
    <w:rsid w:val="00A575CE"/>
    <w:rsid w:val="00A57DAC"/>
    <w:rsid w:val="00A60177"/>
    <w:rsid w:val="00A61A3A"/>
    <w:rsid w:val="00A627AC"/>
    <w:rsid w:val="00A62E56"/>
    <w:rsid w:val="00A631A9"/>
    <w:rsid w:val="00A6387C"/>
    <w:rsid w:val="00A6456E"/>
    <w:rsid w:val="00A649D5"/>
    <w:rsid w:val="00A65D59"/>
    <w:rsid w:val="00A66414"/>
    <w:rsid w:val="00A66A1A"/>
    <w:rsid w:val="00A7068F"/>
    <w:rsid w:val="00A707B1"/>
    <w:rsid w:val="00A71B8C"/>
    <w:rsid w:val="00A753E4"/>
    <w:rsid w:val="00A761C2"/>
    <w:rsid w:val="00A76CD0"/>
    <w:rsid w:val="00A773F5"/>
    <w:rsid w:val="00A77639"/>
    <w:rsid w:val="00A779D0"/>
    <w:rsid w:val="00A815BE"/>
    <w:rsid w:val="00A83528"/>
    <w:rsid w:val="00A8394E"/>
    <w:rsid w:val="00A84891"/>
    <w:rsid w:val="00A86987"/>
    <w:rsid w:val="00A90579"/>
    <w:rsid w:val="00A91DC3"/>
    <w:rsid w:val="00A92C12"/>
    <w:rsid w:val="00A93EF5"/>
    <w:rsid w:val="00A95648"/>
    <w:rsid w:val="00A96B5D"/>
    <w:rsid w:val="00A971DF"/>
    <w:rsid w:val="00A97F89"/>
    <w:rsid w:val="00AA0736"/>
    <w:rsid w:val="00AA116E"/>
    <w:rsid w:val="00AA14FC"/>
    <w:rsid w:val="00AA15F4"/>
    <w:rsid w:val="00AA25F5"/>
    <w:rsid w:val="00AA2AA2"/>
    <w:rsid w:val="00AA2F7B"/>
    <w:rsid w:val="00AA51B8"/>
    <w:rsid w:val="00AA7C3F"/>
    <w:rsid w:val="00AB04FF"/>
    <w:rsid w:val="00AB06CB"/>
    <w:rsid w:val="00AB1DEF"/>
    <w:rsid w:val="00AB23BE"/>
    <w:rsid w:val="00AB260F"/>
    <w:rsid w:val="00AB2F93"/>
    <w:rsid w:val="00AB4581"/>
    <w:rsid w:val="00AB758F"/>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994"/>
    <w:rsid w:val="00AE1DB4"/>
    <w:rsid w:val="00AE249D"/>
    <w:rsid w:val="00AE34B2"/>
    <w:rsid w:val="00AE4F2F"/>
    <w:rsid w:val="00AE5BAF"/>
    <w:rsid w:val="00AE6152"/>
    <w:rsid w:val="00AE6669"/>
    <w:rsid w:val="00AE69E4"/>
    <w:rsid w:val="00AF0C9C"/>
    <w:rsid w:val="00AF0CB3"/>
    <w:rsid w:val="00AF1339"/>
    <w:rsid w:val="00AF2D07"/>
    <w:rsid w:val="00AF4AEB"/>
    <w:rsid w:val="00AF4E27"/>
    <w:rsid w:val="00AF5474"/>
    <w:rsid w:val="00AF55F0"/>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589C"/>
    <w:rsid w:val="00B15D55"/>
    <w:rsid w:val="00B1773A"/>
    <w:rsid w:val="00B24C02"/>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953"/>
    <w:rsid w:val="00B453A6"/>
    <w:rsid w:val="00B45B07"/>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A63"/>
    <w:rsid w:val="00B70E74"/>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3E6E"/>
    <w:rsid w:val="00BC421D"/>
    <w:rsid w:val="00BC5A91"/>
    <w:rsid w:val="00BC61D5"/>
    <w:rsid w:val="00BC67FC"/>
    <w:rsid w:val="00BD0C97"/>
    <w:rsid w:val="00BD1773"/>
    <w:rsid w:val="00BD2272"/>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9D9"/>
    <w:rsid w:val="00BE70F4"/>
    <w:rsid w:val="00BE7C76"/>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F63"/>
    <w:rsid w:val="00C1462C"/>
    <w:rsid w:val="00C1495F"/>
    <w:rsid w:val="00C14B71"/>
    <w:rsid w:val="00C15EF8"/>
    <w:rsid w:val="00C176D3"/>
    <w:rsid w:val="00C17D0A"/>
    <w:rsid w:val="00C20FBA"/>
    <w:rsid w:val="00C213A9"/>
    <w:rsid w:val="00C21434"/>
    <w:rsid w:val="00C21C5E"/>
    <w:rsid w:val="00C22C27"/>
    <w:rsid w:val="00C22D22"/>
    <w:rsid w:val="00C23E4D"/>
    <w:rsid w:val="00C2487D"/>
    <w:rsid w:val="00C24962"/>
    <w:rsid w:val="00C256F8"/>
    <w:rsid w:val="00C279CE"/>
    <w:rsid w:val="00C27E49"/>
    <w:rsid w:val="00C30A53"/>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487"/>
    <w:rsid w:val="00C63928"/>
    <w:rsid w:val="00C6406B"/>
    <w:rsid w:val="00C64BD8"/>
    <w:rsid w:val="00C654B3"/>
    <w:rsid w:val="00C659EA"/>
    <w:rsid w:val="00C65B1A"/>
    <w:rsid w:val="00C66A8C"/>
    <w:rsid w:val="00C6785E"/>
    <w:rsid w:val="00C700C7"/>
    <w:rsid w:val="00C71744"/>
    <w:rsid w:val="00C72251"/>
    <w:rsid w:val="00C73AF7"/>
    <w:rsid w:val="00C749BB"/>
    <w:rsid w:val="00C767CF"/>
    <w:rsid w:val="00C7722C"/>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7FC6"/>
    <w:rsid w:val="00CD0373"/>
    <w:rsid w:val="00CD071F"/>
    <w:rsid w:val="00CD17F0"/>
    <w:rsid w:val="00CD372E"/>
    <w:rsid w:val="00CD38F8"/>
    <w:rsid w:val="00CD5D05"/>
    <w:rsid w:val="00CD6337"/>
    <w:rsid w:val="00CD6605"/>
    <w:rsid w:val="00CD7115"/>
    <w:rsid w:val="00CD7C8B"/>
    <w:rsid w:val="00CE4A5E"/>
    <w:rsid w:val="00CE5B33"/>
    <w:rsid w:val="00CE6AFE"/>
    <w:rsid w:val="00CE6BD8"/>
    <w:rsid w:val="00CE7D2A"/>
    <w:rsid w:val="00CF0DB2"/>
    <w:rsid w:val="00CF3A91"/>
    <w:rsid w:val="00CF57C1"/>
    <w:rsid w:val="00CF7B7E"/>
    <w:rsid w:val="00D00193"/>
    <w:rsid w:val="00D00B7F"/>
    <w:rsid w:val="00D00F25"/>
    <w:rsid w:val="00D021A0"/>
    <w:rsid w:val="00D02379"/>
    <w:rsid w:val="00D03388"/>
    <w:rsid w:val="00D03BCF"/>
    <w:rsid w:val="00D062E7"/>
    <w:rsid w:val="00D06675"/>
    <w:rsid w:val="00D06891"/>
    <w:rsid w:val="00D06D84"/>
    <w:rsid w:val="00D07C24"/>
    <w:rsid w:val="00D10700"/>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BEA"/>
    <w:rsid w:val="00D245AA"/>
    <w:rsid w:val="00D26144"/>
    <w:rsid w:val="00D2646F"/>
    <w:rsid w:val="00D302AE"/>
    <w:rsid w:val="00D317BA"/>
    <w:rsid w:val="00D3451A"/>
    <w:rsid w:val="00D36053"/>
    <w:rsid w:val="00D369F4"/>
    <w:rsid w:val="00D376D9"/>
    <w:rsid w:val="00D37E85"/>
    <w:rsid w:val="00D404D9"/>
    <w:rsid w:val="00D41EE0"/>
    <w:rsid w:val="00D4436E"/>
    <w:rsid w:val="00D44AEA"/>
    <w:rsid w:val="00D451A0"/>
    <w:rsid w:val="00D463DD"/>
    <w:rsid w:val="00D4703F"/>
    <w:rsid w:val="00D4748C"/>
    <w:rsid w:val="00D474DB"/>
    <w:rsid w:val="00D476BD"/>
    <w:rsid w:val="00D47B7A"/>
    <w:rsid w:val="00D50E6A"/>
    <w:rsid w:val="00D50FC5"/>
    <w:rsid w:val="00D52BE7"/>
    <w:rsid w:val="00D553B9"/>
    <w:rsid w:val="00D55E45"/>
    <w:rsid w:val="00D560CA"/>
    <w:rsid w:val="00D566F4"/>
    <w:rsid w:val="00D57DBE"/>
    <w:rsid w:val="00D609A0"/>
    <w:rsid w:val="00D60FB0"/>
    <w:rsid w:val="00D627CC"/>
    <w:rsid w:val="00D629FE"/>
    <w:rsid w:val="00D6441F"/>
    <w:rsid w:val="00D650E6"/>
    <w:rsid w:val="00D65243"/>
    <w:rsid w:val="00D65C4E"/>
    <w:rsid w:val="00D66935"/>
    <w:rsid w:val="00D66AFE"/>
    <w:rsid w:val="00D7133F"/>
    <w:rsid w:val="00D74BB7"/>
    <w:rsid w:val="00D755C7"/>
    <w:rsid w:val="00D772AB"/>
    <w:rsid w:val="00D77DFB"/>
    <w:rsid w:val="00D80C37"/>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39C2"/>
    <w:rsid w:val="00D95C1E"/>
    <w:rsid w:val="00DA14F7"/>
    <w:rsid w:val="00DA2C12"/>
    <w:rsid w:val="00DA3330"/>
    <w:rsid w:val="00DA442D"/>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57EF"/>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4189"/>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5E05"/>
    <w:rsid w:val="00E261E5"/>
    <w:rsid w:val="00E2756F"/>
    <w:rsid w:val="00E31498"/>
    <w:rsid w:val="00E319A0"/>
    <w:rsid w:val="00E32308"/>
    <w:rsid w:val="00E32A84"/>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D69"/>
    <w:rsid w:val="00E46ECD"/>
    <w:rsid w:val="00E46F2E"/>
    <w:rsid w:val="00E470DC"/>
    <w:rsid w:val="00E47159"/>
    <w:rsid w:val="00E4753F"/>
    <w:rsid w:val="00E47761"/>
    <w:rsid w:val="00E47BA9"/>
    <w:rsid w:val="00E47CCC"/>
    <w:rsid w:val="00E47F70"/>
    <w:rsid w:val="00E50C84"/>
    <w:rsid w:val="00E51437"/>
    <w:rsid w:val="00E519AD"/>
    <w:rsid w:val="00E51DF5"/>
    <w:rsid w:val="00E52505"/>
    <w:rsid w:val="00E535FC"/>
    <w:rsid w:val="00E539CA"/>
    <w:rsid w:val="00E53CAF"/>
    <w:rsid w:val="00E57092"/>
    <w:rsid w:val="00E5767F"/>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66F2"/>
    <w:rsid w:val="00E76A5A"/>
    <w:rsid w:val="00E770D4"/>
    <w:rsid w:val="00E77D37"/>
    <w:rsid w:val="00E84F20"/>
    <w:rsid w:val="00E852B4"/>
    <w:rsid w:val="00E85368"/>
    <w:rsid w:val="00E85718"/>
    <w:rsid w:val="00E865FB"/>
    <w:rsid w:val="00E90323"/>
    <w:rsid w:val="00E9120E"/>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4263"/>
    <w:rsid w:val="00ED43E9"/>
    <w:rsid w:val="00ED4D6B"/>
    <w:rsid w:val="00ED5D96"/>
    <w:rsid w:val="00EE01D8"/>
    <w:rsid w:val="00EE06A1"/>
    <w:rsid w:val="00EE25BD"/>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D7"/>
    <w:rsid w:val="00F13452"/>
    <w:rsid w:val="00F13897"/>
    <w:rsid w:val="00F138A0"/>
    <w:rsid w:val="00F13B75"/>
    <w:rsid w:val="00F148A3"/>
    <w:rsid w:val="00F14A56"/>
    <w:rsid w:val="00F1502A"/>
    <w:rsid w:val="00F15A9B"/>
    <w:rsid w:val="00F16CC8"/>
    <w:rsid w:val="00F2104F"/>
    <w:rsid w:val="00F22112"/>
    <w:rsid w:val="00F2266A"/>
    <w:rsid w:val="00F2369A"/>
    <w:rsid w:val="00F2485B"/>
    <w:rsid w:val="00F24A6A"/>
    <w:rsid w:val="00F25C82"/>
    <w:rsid w:val="00F27515"/>
    <w:rsid w:val="00F306B0"/>
    <w:rsid w:val="00F3096A"/>
    <w:rsid w:val="00F31A04"/>
    <w:rsid w:val="00F34CC6"/>
    <w:rsid w:val="00F34EF3"/>
    <w:rsid w:val="00F34F73"/>
    <w:rsid w:val="00F350E1"/>
    <w:rsid w:val="00F35D5C"/>
    <w:rsid w:val="00F3748E"/>
    <w:rsid w:val="00F37844"/>
    <w:rsid w:val="00F37FD2"/>
    <w:rsid w:val="00F405B1"/>
    <w:rsid w:val="00F413AA"/>
    <w:rsid w:val="00F41488"/>
    <w:rsid w:val="00F42EE9"/>
    <w:rsid w:val="00F43195"/>
    <w:rsid w:val="00F44542"/>
    <w:rsid w:val="00F449EB"/>
    <w:rsid w:val="00F452C6"/>
    <w:rsid w:val="00F456D3"/>
    <w:rsid w:val="00F476A4"/>
    <w:rsid w:val="00F47F08"/>
    <w:rsid w:val="00F5075F"/>
    <w:rsid w:val="00F509EC"/>
    <w:rsid w:val="00F50BAE"/>
    <w:rsid w:val="00F52596"/>
    <w:rsid w:val="00F5345B"/>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4304"/>
    <w:rsid w:val="00F745CC"/>
    <w:rsid w:val="00F755C5"/>
    <w:rsid w:val="00F76462"/>
    <w:rsid w:val="00F7679E"/>
    <w:rsid w:val="00F7796E"/>
    <w:rsid w:val="00F77C6D"/>
    <w:rsid w:val="00F77F16"/>
    <w:rsid w:val="00F81536"/>
    <w:rsid w:val="00F8284E"/>
    <w:rsid w:val="00F82CBC"/>
    <w:rsid w:val="00F838A1"/>
    <w:rsid w:val="00F849B2"/>
    <w:rsid w:val="00F84BF9"/>
    <w:rsid w:val="00F84EF8"/>
    <w:rsid w:val="00F85BFA"/>
    <w:rsid w:val="00F865E7"/>
    <w:rsid w:val="00F903F3"/>
    <w:rsid w:val="00F908FB"/>
    <w:rsid w:val="00F90CF2"/>
    <w:rsid w:val="00F91D1B"/>
    <w:rsid w:val="00F97F75"/>
    <w:rsid w:val="00FA0A16"/>
    <w:rsid w:val="00FA14F0"/>
    <w:rsid w:val="00FA155A"/>
    <w:rsid w:val="00FA1C68"/>
    <w:rsid w:val="00FA48FD"/>
    <w:rsid w:val="00FA752D"/>
    <w:rsid w:val="00FA760C"/>
    <w:rsid w:val="00FB06B7"/>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D12F4"/>
    <w:rsid w:val="00FD26FB"/>
    <w:rsid w:val="00FD3577"/>
    <w:rsid w:val="00FD4AFA"/>
    <w:rsid w:val="00FD57BB"/>
    <w:rsid w:val="00FD57E0"/>
    <w:rsid w:val="00FD7E2D"/>
    <w:rsid w:val="00FE0151"/>
    <w:rsid w:val="00FE0873"/>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2D06-6499-4E65-A24D-579EFB23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9</cp:revision>
  <cp:lastPrinted>2020-05-21T19:59:00Z</cp:lastPrinted>
  <dcterms:created xsi:type="dcterms:W3CDTF">2020-05-21T16:48:00Z</dcterms:created>
  <dcterms:modified xsi:type="dcterms:W3CDTF">2020-05-21T20:03:00Z</dcterms:modified>
</cp:coreProperties>
</file>